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86" w:rsidRPr="00E051E1" w:rsidRDefault="0012233E" w:rsidP="00AF5708">
      <w:pPr>
        <w:jc w:val="center"/>
        <w:rPr>
          <w:rFonts w:ascii="Calibri" w:hAnsi="Calibri"/>
          <w:b/>
          <w:caps/>
          <w:color w:val="76B82A"/>
          <w:sz w:val="40"/>
          <w:lang w:val="en-GB"/>
        </w:rPr>
      </w:pPr>
      <w:r w:rsidRPr="00E051E1">
        <w:rPr>
          <w:rFonts w:ascii="Calibri" w:hAnsi="Calibri"/>
          <w:b/>
          <w:caps/>
          <w:color w:val="76B82A"/>
          <w:sz w:val="40"/>
          <w:lang w:val="en-GB"/>
        </w:rPr>
        <w:t>liquid</w:t>
      </w:r>
      <w:r w:rsidR="00F70427" w:rsidRPr="00E051E1">
        <w:rPr>
          <w:rFonts w:ascii="Calibri" w:hAnsi="Calibri"/>
          <w:b/>
          <w:caps/>
          <w:color w:val="76B82A"/>
          <w:sz w:val="40"/>
          <w:lang w:val="en-GB"/>
        </w:rPr>
        <w:t xml:space="preserve"> l</w:t>
      </w:r>
      <w:r w:rsidR="00F5530F" w:rsidRPr="00E051E1">
        <w:rPr>
          <w:rFonts w:ascii="Calibri" w:hAnsi="Calibri"/>
          <w:b/>
          <w:caps/>
          <w:color w:val="76B82A"/>
          <w:sz w:val="40"/>
          <w:lang w:val="en-GB"/>
        </w:rPr>
        <w:t>ea</w:t>
      </w:r>
      <w:r w:rsidR="00F70427" w:rsidRPr="00E051E1">
        <w:rPr>
          <w:rFonts w:ascii="Calibri" w:hAnsi="Calibri"/>
          <w:b/>
          <w:caps/>
          <w:color w:val="76B82A"/>
          <w:sz w:val="40"/>
          <w:lang w:val="en-GB"/>
        </w:rPr>
        <w:t>k dectection system</w:t>
      </w:r>
      <w:r w:rsidR="007F5BBB" w:rsidRPr="00E051E1">
        <w:rPr>
          <w:rFonts w:ascii="Calibri" w:hAnsi="Calibri"/>
          <w:b/>
          <w:caps/>
          <w:color w:val="76B82A"/>
          <w:sz w:val="40"/>
          <w:lang w:val="en-GB"/>
        </w:rPr>
        <w:t xml:space="preserve"> specification</w:t>
      </w:r>
    </w:p>
    <w:p w:rsidR="00304D4C" w:rsidRPr="00E051E1" w:rsidRDefault="00E74386" w:rsidP="006846D2">
      <w:pPr>
        <w:pStyle w:val="Paragraphedeliste"/>
        <w:numPr>
          <w:ilvl w:val="0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Overview</w:t>
      </w:r>
    </w:p>
    <w:p w:rsidR="00F70427" w:rsidRPr="00E051E1" w:rsidRDefault="009955E3" w:rsidP="00667287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Installation of a liquid</w:t>
      </w:r>
      <w:r w:rsidR="00F70427" w:rsidRPr="00E051E1">
        <w:rPr>
          <w:rFonts w:ascii="Calibri" w:hAnsi="Calibri"/>
          <w:sz w:val="22"/>
          <w:lang w:val="en-GB"/>
        </w:rPr>
        <w:t xml:space="preserve"> leak detec</w:t>
      </w:r>
      <w:r w:rsidRPr="00E051E1">
        <w:rPr>
          <w:rFonts w:ascii="Calibri" w:hAnsi="Calibri"/>
          <w:sz w:val="22"/>
          <w:lang w:val="en-GB"/>
        </w:rPr>
        <w:t>tion system is recommended for</w:t>
      </w:r>
      <w:r w:rsidR="00F70427" w:rsidRPr="00E051E1">
        <w:rPr>
          <w:rFonts w:ascii="Calibri" w:hAnsi="Calibri"/>
          <w:sz w:val="22"/>
          <w:lang w:val="en-GB"/>
        </w:rPr>
        <w:t xml:space="preserve"> </w:t>
      </w:r>
      <w:r w:rsidR="0094720A" w:rsidRPr="00E051E1">
        <w:rPr>
          <w:rFonts w:ascii="Calibri" w:hAnsi="Calibri"/>
          <w:sz w:val="22"/>
          <w:lang w:val="en-GB"/>
        </w:rPr>
        <w:t xml:space="preserve">continuous </w:t>
      </w:r>
      <w:r w:rsidR="00F70427" w:rsidRPr="00E051E1">
        <w:rPr>
          <w:rFonts w:ascii="Calibri" w:hAnsi="Calibri"/>
          <w:sz w:val="22"/>
          <w:lang w:val="en-GB"/>
        </w:rPr>
        <w:t xml:space="preserve">protection from the risk of water </w:t>
      </w:r>
      <w:r w:rsidR="0088593A" w:rsidRPr="00E051E1">
        <w:rPr>
          <w:rFonts w:ascii="Calibri" w:hAnsi="Calibri"/>
          <w:sz w:val="22"/>
          <w:lang w:val="en-GB"/>
        </w:rPr>
        <w:t>and</w:t>
      </w:r>
      <w:r w:rsidRPr="00E051E1">
        <w:rPr>
          <w:rFonts w:ascii="Calibri" w:hAnsi="Calibri"/>
          <w:sz w:val="22"/>
          <w:lang w:val="en-GB"/>
        </w:rPr>
        <w:t xml:space="preserve"> other liquids leaking</w:t>
      </w:r>
      <w:r w:rsidR="00E74386" w:rsidRPr="00E051E1">
        <w:rPr>
          <w:rFonts w:ascii="Calibri" w:hAnsi="Calibri"/>
          <w:sz w:val="22"/>
          <w:lang w:val="en-GB"/>
        </w:rPr>
        <w:t xml:space="preserve"> </w:t>
      </w:r>
      <w:r w:rsidR="0012233E" w:rsidRPr="00E051E1">
        <w:rPr>
          <w:rFonts w:ascii="Calibri" w:hAnsi="Calibri"/>
          <w:sz w:val="22"/>
          <w:lang w:val="en-GB"/>
        </w:rPr>
        <w:t>within critical areas of the building</w:t>
      </w:r>
      <w:r w:rsidR="00F70427" w:rsidRPr="00E051E1">
        <w:rPr>
          <w:rFonts w:ascii="Calibri" w:hAnsi="Calibri"/>
          <w:sz w:val="22"/>
          <w:lang w:val="en-GB"/>
        </w:rPr>
        <w:t>.</w:t>
      </w:r>
    </w:p>
    <w:p w:rsidR="006846D2" w:rsidRPr="00E051E1" w:rsidRDefault="00E74386" w:rsidP="00D16606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This</w:t>
      </w:r>
      <w:r w:rsidR="004F5DD3" w:rsidRPr="00E051E1">
        <w:rPr>
          <w:rFonts w:ascii="Calibri" w:hAnsi="Calibri"/>
          <w:sz w:val="22"/>
          <w:lang w:val="en-GB"/>
        </w:rPr>
        <w:t xml:space="preserve"> </w:t>
      </w:r>
      <w:r w:rsidR="00D16606" w:rsidRPr="00E051E1">
        <w:rPr>
          <w:rFonts w:ascii="Calibri" w:hAnsi="Calibri"/>
          <w:sz w:val="22"/>
          <w:lang w:val="en-GB"/>
        </w:rPr>
        <w:t xml:space="preserve">complete </w:t>
      </w:r>
      <w:r w:rsidR="0012233E" w:rsidRPr="00E051E1">
        <w:rPr>
          <w:rFonts w:ascii="Calibri" w:hAnsi="Calibri"/>
          <w:sz w:val="22"/>
          <w:lang w:val="en-GB"/>
        </w:rPr>
        <w:t>liquid</w:t>
      </w:r>
      <w:r w:rsidR="004F5DD3" w:rsidRPr="00E051E1">
        <w:rPr>
          <w:rFonts w:ascii="Calibri" w:hAnsi="Calibri"/>
          <w:sz w:val="22"/>
          <w:lang w:val="en-GB"/>
        </w:rPr>
        <w:t xml:space="preserve"> leak detection system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5F2C8F" w:rsidRPr="00E051E1">
        <w:rPr>
          <w:rFonts w:ascii="Calibri" w:hAnsi="Calibri"/>
          <w:sz w:val="22"/>
          <w:lang w:val="en-GB"/>
        </w:rPr>
        <w:t xml:space="preserve">shall be based on </w:t>
      </w:r>
      <w:r w:rsidRPr="00E051E1">
        <w:rPr>
          <w:rFonts w:ascii="Calibri" w:hAnsi="Calibri"/>
          <w:sz w:val="22"/>
          <w:lang w:val="en-GB"/>
        </w:rPr>
        <w:t xml:space="preserve">a </w:t>
      </w:r>
      <w:r w:rsidR="00667287" w:rsidRPr="00E051E1">
        <w:rPr>
          <w:rFonts w:ascii="Calibri" w:hAnsi="Calibri"/>
          <w:sz w:val="22"/>
          <w:lang w:val="en-GB"/>
        </w:rPr>
        <w:t xml:space="preserve">digital monitoring unit, addressable </w:t>
      </w:r>
      <w:r w:rsidR="005F2C8F" w:rsidRPr="00E051E1">
        <w:rPr>
          <w:rFonts w:ascii="Calibri" w:hAnsi="Calibri"/>
          <w:sz w:val="22"/>
          <w:lang w:val="en-GB"/>
        </w:rPr>
        <w:t>sense</w:t>
      </w:r>
      <w:r w:rsidR="00667287" w:rsidRPr="00E051E1">
        <w:rPr>
          <w:rFonts w:ascii="Calibri" w:hAnsi="Calibri"/>
          <w:sz w:val="22"/>
          <w:lang w:val="en-GB"/>
        </w:rPr>
        <w:t xml:space="preserve"> cables, jumper cables</w:t>
      </w:r>
      <w:r w:rsidR="004F5DD3" w:rsidRPr="00E051E1">
        <w:rPr>
          <w:rFonts w:ascii="Calibri" w:hAnsi="Calibri"/>
          <w:sz w:val="22"/>
          <w:lang w:val="en-GB"/>
        </w:rPr>
        <w:t xml:space="preserve"> and all </w:t>
      </w:r>
      <w:r w:rsidRPr="00E051E1">
        <w:rPr>
          <w:rFonts w:ascii="Calibri" w:hAnsi="Calibri"/>
          <w:sz w:val="22"/>
          <w:lang w:val="en-GB"/>
        </w:rPr>
        <w:t>required</w:t>
      </w:r>
      <w:r w:rsidR="004F5DD3" w:rsidRPr="00E051E1">
        <w:rPr>
          <w:rFonts w:ascii="Calibri" w:hAnsi="Calibri"/>
          <w:sz w:val="22"/>
          <w:lang w:val="en-GB"/>
        </w:rPr>
        <w:t xml:space="preserve"> </w:t>
      </w:r>
      <w:r w:rsidR="00D16606" w:rsidRPr="00E051E1">
        <w:rPr>
          <w:rFonts w:ascii="Calibri" w:hAnsi="Calibri"/>
          <w:sz w:val="22"/>
          <w:lang w:val="en-GB"/>
        </w:rPr>
        <w:t>auxiliary equipment</w:t>
      </w:r>
      <w:r w:rsidR="006846D2" w:rsidRPr="00E051E1">
        <w:rPr>
          <w:rFonts w:ascii="Calibri" w:hAnsi="Calibri"/>
          <w:sz w:val="22"/>
          <w:lang w:val="en-GB"/>
        </w:rPr>
        <w:t>. This system shall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6846D2" w:rsidRPr="00E051E1">
        <w:rPr>
          <w:rFonts w:ascii="Calibri" w:hAnsi="Calibri"/>
          <w:sz w:val="22"/>
          <w:lang w:val="en-GB"/>
        </w:rPr>
        <w:t>detect and locate multipl</w:t>
      </w:r>
      <w:r w:rsidRPr="00E051E1">
        <w:rPr>
          <w:rFonts w:ascii="Calibri" w:hAnsi="Calibri"/>
          <w:sz w:val="22"/>
          <w:lang w:val="en-GB"/>
        </w:rPr>
        <w:t>e</w:t>
      </w:r>
      <w:r w:rsidR="006846D2" w:rsidRPr="00E051E1">
        <w:rPr>
          <w:rFonts w:ascii="Calibri" w:hAnsi="Calibri"/>
          <w:sz w:val="22"/>
          <w:lang w:val="en-GB"/>
        </w:rPr>
        <w:t xml:space="preserve"> leaks </w:t>
      </w:r>
      <w:r w:rsidR="00D16606" w:rsidRPr="00E051E1">
        <w:rPr>
          <w:rFonts w:ascii="Calibri" w:hAnsi="Calibri"/>
          <w:sz w:val="22"/>
          <w:lang w:val="en-GB"/>
        </w:rPr>
        <w:t xml:space="preserve">simultaneously </w:t>
      </w:r>
      <w:r w:rsidR="006846D2" w:rsidRPr="00E051E1">
        <w:rPr>
          <w:rFonts w:ascii="Calibri" w:hAnsi="Calibri"/>
          <w:sz w:val="22"/>
          <w:lang w:val="en-GB"/>
        </w:rPr>
        <w:t xml:space="preserve">as well as cable break faults. </w:t>
      </w:r>
    </w:p>
    <w:p w:rsidR="00240875" w:rsidRPr="00E051E1" w:rsidRDefault="00240875" w:rsidP="00D16606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We recommend the FG-NET digital unit from </w:t>
      </w:r>
      <w:r w:rsidR="00DA7E2D" w:rsidRPr="00E051E1">
        <w:rPr>
          <w:rFonts w:ascii="Calibri" w:hAnsi="Calibri"/>
          <w:sz w:val="22"/>
          <w:lang w:val="en-GB"/>
        </w:rPr>
        <w:t>TTK</w:t>
      </w:r>
      <w:r w:rsidRPr="00E051E1">
        <w:rPr>
          <w:rFonts w:ascii="Calibri" w:hAnsi="Calibri"/>
          <w:sz w:val="22"/>
          <w:lang w:val="en-GB"/>
        </w:rPr>
        <w:t xml:space="preserve">. </w:t>
      </w:r>
    </w:p>
    <w:p w:rsidR="006846D2" w:rsidRPr="00E051E1" w:rsidRDefault="006846D2" w:rsidP="006846D2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</w:p>
    <w:p w:rsidR="006846D2" w:rsidRPr="00E051E1" w:rsidRDefault="00B031AB" w:rsidP="006846D2">
      <w:pPr>
        <w:pStyle w:val="Paragraphedeliste"/>
        <w:numPr>
          <w:ilvl w:val="0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System p</w:t>
      </w:r>
      <w:r w:rsidR="0012335C" w:rsidRPr="00E051E1">
        <w:rPr>
          <w:rFonts w:ascii="Calibri" w:hAnsi="Calibri"/>
          <w:sz w:val="22"/>
          <w:lang w:val="en-GB"/>
        </w:rPr>
        <w:t>erformance</w:t>
      </w:r>
    </w:p>
    <w:p w:rsidR="00650ACA" w:rsidRPr="00E051E1" w:rsidRDefault="00650ACA" w:rsidP="0088593A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General</w:t>
      </w:r>
    </w:p>
    <w:p w:rsidR="00E02384" w:rsidRPr="00E051E1" w:rsidRDefault="0012233E" w:rsidP="00650ACA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liquid</w:t>
      </w:r>
      <w:r w:rsidR="0088593A" w:rsidRPr="00E051E1">
        <w:rPr>
          <w:rFonts w:ascii="Calibri" w:hAnsi="Calibri"/>
          <w:sz w:val="22"/>
          <w:lang w:val="en-GB"/>
        </w:rPr>
        <w:t xml:space="preserve"> leak detection system shall identify any abnormal presence of liquid on any point of its connected </w:t>
      </w:r>
      <w:r w:rsidR="005F2C8F" w:rsidRPr="00E051E1">
        <w:rPr>
          <w:rFonts w:ascii="Calibri" w:hAnsi="Calibri"/>
          <w:sz w:val="22"/>
          <w:lang w:val="en-GB"/>
        </w:rPr>
        <w:t>sense</w:t>
      </w:r>
      <w:r w:rsidR="0088593A" w:rsidRPr="00E051E1">
        <w:rPr>
          <w:rFonts w:ascii="Calibri" w:hAnsi="Calibri"/>
          <w:sz w:val="22"/>
          <w:lang w:val="en-GB"/>
        </w:rPr>
        <w:t xml:space="preserve"> cables</w:t>
      </w:r>
      <w:r w:rsidR="00E74386" w:rsidRPr="00E051E1">
        <w:rPr>
          <w:rFonts w:ascii="Calibri" w:hAnsi="Calibri"/>
          <w:sz w:val="22"/>
          <w:lang w:val="en-GB"/>
        </w:rPr>
        <w:t xml:space="preserve">, </w:t>
      </w:r>
      <w:r w:rsidR="00E74386" w:rsidRPr="00612C33">
        <w:rPr>
          <w:rFonts w:ascii="Calibri" w:hAnsi="Calibri"/>
          <w:sz w:val="22"/>
          <w:lang w:val="en-GB"/>
        </w:rPr>
        <w:t>to the neare</w:t>
      </w:r>
      <w:r w:rsidRPr="00612C33">
        <w:rPr>
          <w:rFonts w:ascii="Calibri" w:hAnsi="Calibri"/>
          <w:sz w:val="22"/>
          <w:lang w:val="en-GB"/>
        </w:rPr>
        <w:t>st metre.</w:t>
      </w:r>
      <w:r w:rsidRPr="00E051E1">
        <w:rPr>
          <w:rFonts w:ascii="Calibri" w:hAnsi="Calibri"/>
          <w:sz w:val="22"/>
          <w:lang w:val="en-GB"/>
        </w:rPr>
        <w:t xml:space="preserve"> </w:t>
      </w:r>
    </w:p>
    <w:p w:rsidR="0088593A" w:rsidRPr="00E051E1" w:rsidRDefault="0012233E" w:rsidP="00650ACA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In the</w:t>
      </w:r>
      <w:r w:rsidR="00E02384" w:rsidRPr="00E051E1">
        <w:rPr>
          <w:rFonts w:ascii="Calibri" w:hAnsi="Calibri"/>
          <w:sz w:val="22"/>
          <w:lang w:val="en-GB"/>
        </w:rPr>
        <w:t xml:space="preserve"> </w:t>
      </w:r>
      <w:r w:rsidRPr="00E051E1">
        <w:rPr>
          <w:rFonts w:ascii="Calibri" w:hAnsi="Calibri"/>
          <w:sz w:val="22"/>
          <w:lang w:val="en-GB"/>
        </w:rPr>
        <w:t xml:space="preserve">event of </w:t>
      </w:r>
      <w:r w:rsidR="006623F1" w:rsidRPr="00E051E1">
        <w:rPr>
          <w:rFonts w:ascii="Calibri" w:hAnsi="Calibri"/>
          <w:sz w:val="22"/>
          <w:lang w:val="en-GB"/>
        </w:rPr>
        <w:t xml:space="preserve">a </w:t>
      </w:r>
      <w:r w:rsidRPr="00E051E1">
        <w:rPr>
          <w:rFonts w:ascii="Calibri" w:hAnsi="Calibri"/>
          <w:sz w:val="22"/>
          <w:lang w:val="en-GB"/>
        </w:rPr>
        <w:t>leak</w:t>
      </w:r>
      <w:r w:rsidR="0088593A" w:rsidRPr="00E051E1">
        <w:rPr>
          <w:rFonts w:ascii="Calibri" w:hAnsi="Calibri"/>
          <w:sz w:val="22"/>
          <w:lang w:val="en-GB"/>
        </w:rPr>
        <w:t>,</w:t>
      </w:r>
      <w:r w:rsidR="00D62B0B" w:rsidRPr="00E051E1">
        <w:rPr>
          <w:rFonts w:ascii="Calibri" w:hAnsi="Calibri"/>
          <w:sz w:val="22"/>
          <w:lang w:val="en-GB"/>
        </w:rPr>
        <w:t xml:space="preserve"> an audible alarm is triggered</w:t>
      </w:r>
      <w:r w:rsidRPr="00E051E1">
        <w:rPr>
          <w:rFonts w:ascii="Calibri" w:hAnsi="Calibri"/>
          <w:sz w:val="22"/>
          <w:lang w:val="en-GB"/>
        </w:rPr>
        <w:t xml:space="preserve"> and</w:t>
      </w:r>
      <w:r w:rsidR="0088593A" w:rsidRPr="00E051E1">
        <w:rPr>
          <w:rFonts w:ascii="Calibri" w:hAnsi="Calibri"/>
          <w:sz w:val="22"/>
          <w:lang w:val="en-GB"/>
        </w:rPr>
        <w:t xml:space="preserve"> the dry contact is </w:t>
      </w:r>
      <w:r w:rsidR="00E74386" w:rsidRPr="00E051E1">
        <w:rPr>
          <w:rFonts w:ascii="Calibri" w:hAnsi="Calibri"/>
          <w:sz w:val="22"/>
          <w:lang w:val="en-GB"/>
        </w:rPr>
        <w:t>activated</w:t>
      </w:r>
      <w:r w:rsidR="00D62B0B" w:rsidRPr="00E051E1">
        <w:rPr>
          <w:rFonts w:ascii="Calibri" w:hAnsi="Calibri"/>
          <w:sz w:val="22"/>
          <w:lang w:val="en-GB"/>
        </w:rPr>
        <w:t>.</w:t>
      </w:r>
      <w:r w:rsidR="00E74386" w:rsidRPr="00E051E1">
        <w:rPr>
          <w:rFonts w:ascii="Calibri" w:hAnsi="Calibri"/>
          <w:sz w:val="22"/>
          <w:lang w:val="en-GB"/>
        </w:rPr>
        <w:t xml:space="preserve"> </w:t>
      </w:r>
      <w:r w:rsidR="00D62B0B" w:rsidRPr="00E051E1">
        <w:rPr>
          <w:rFonts w:ascii="Calibri" w:hAnsi="Calibri"/>
          <w:sz w:val="22"/>
          <w:lang w:val="en-GB"/>
        </w:rPr>
        <w:t xml:space="preserve">The </w:t>
      </w:r>
      <w:r w:rsidRPr="00E051E1">
        <w:rPr>
          <w:rFonts w:ascii="Calibri" w:hAnsi="Calibri"/>
          <w:sz w:val="22"/>
          <w:lang w:val="en-GB"/>
        </w:rPr>
        <w:t xml:space="preserve">panel’s </w:t>
      </w:r>
      <w:r w:rsidR="00D62B0B" w:rsidRPr="00E051E1">
        <w:rPr>
          <w:rFonts w:ascii="Calibri" w:hAnsi="Calibri"/>
          <w:sz w:val="22"/>
          <w:lang w:val="en-GB"/>
        </w:rPr>
        <w:t>touch screen display shows</w:t>
      </w:r>
      <w:r w:rsidRPr="00E051E1">
        <w:rPr>
          <w:rFonts w:ascii="Calibri" w:hAnsi="Calibri"/>
          <w:sz w:val="22"/>
          <w:lang w:val="en-GB"/>
        </w:rPr>
        <w:t xml:space="preserve"> the</w:t>
      </w:r>
      <w:r w:rsidR="00D62B0B" w:rsidRPr="00E051E1">
        <w:rPr>
          <w:rFonts w:ascii="Calibri" w:hAnsi="Calibri"/>
          <w:sz w:val="22"/>
          <w:lang w:val="en-GB"/>
        </w:rPr>
        <w:t xml:space="preserve"> time and da</w:t>
      </w:r>
      <w:r w:rsidR="00695129" w:rsidRPr="00E051E1">
        <w:rPr>
          <w:rFonts w:ascii="Calibri" w:hAnsi="Calibri"/>
          <w:sz w:val="22"/>
          <w:lang w:val="en-GB"/>
        </w:rPr>
        <w:t xml:space="preserve">te of the alarm, </w:t>
      </w:r>
      <w:r w:rsidRPr="00E051E1">
        <w:rPr>
          <w:rFonts w:ascii="Calibri" w:hAnsi="Calibri"/>
          <w:sz w:val="22"/>
          <w:lang w:val="en-GB"/>
        </w:rPr>
        <w:t xml:space="preserve">the </w:t>
      </w:r>
      <w:r w:rsidR="00695129" w:rsidRPr="00E051E1">
        <w:rPr>
          <w:rFonts w:ascii="Calibri" w:hAnsi="Calibri"/>
          <w:sz w:val="22"/>
          <w:lang w:val="en-GB"/>
        </w:rPr>
        <w:t>type of fault</w:t>
      </w:r>
      <w:r w:rsidR="00D62B0B" w:rsidRPr="00E051E1">
        <w:rPr>
          <w:rFonts w:ascii="Calibri" w:hAnsi="Calibri"/>
          <w:sz w:val="22"/>
          <w:lang w:val="en-GB"/>
        </w:rPr>
        <w:t xml:space="preserve"> and </w:t>
      </w:r>
      <w:r w:rsidRPr="00E051E1">
        <w:rPr>
          <w:rFonts w:ascii="Calibri" w:hAnsi="Calibri"/>
          <w:sz w:val="22"/>
          <w:lang w:val="en-GB"/>
        </w:rPr>
        <w:t xml:space="preserve">the </w:t>
      </w:r>
      <w:r w:rsidR="00D62B0B" w:rsidRPr="00E051E1">
        <w:rPr>
          <w:rFonts w:ascii="Calibri" w:hAnsi="Calibri"/>
          <w:sz w:val="22"/>
          <w:lang w:val="en-GB"/>
        </w:rPr>
        <w:t>location of the leak</w:t>
      </w:r>
      <w:r w:rsidRPr="00E051E1">
        <w:rPr>
          <w:rFonts w:ascii="Calibri" w:hAnsi="Calibri"/>
          <w:sz w:val="22"/>
          <w:lang w:val="en-GB"/>
        </w:rPr>
        <w:t xml:space="preserve"> to the nearest metre</w:t>
      </w:r>
      <w:r w:rsidR="00D62B0B" w:rsidRPr="00E051E1">
        <w:rPr>
          <w:rFonts w:ascii="Calibri" w:hAnsi="Calibri"/>
          <w:sz w:val="22"/>
          <w:lang w:val="en-GB"/>
        </w:rPr>
        <w:t>. Dynamic zone maps highlighti</w:t>
      </w:r>
      <w:r w:rsidR="00961515" w:rsidRPr="00E051E1">
        <w:rPr>
          <w:rFonts w:ascii="Calibri" w:hAnsi="Calibri"/>
          <w:sz w:val="22"/>
          <w:lang w:val="en-GB"/>
        </w:rPr>
        <w:t>ng faults on the panel’s screen</w:t>
      </w:r>
      <w:r w:rsidRPr="00E051E1">
        <w:rPr>
          <w:rFonts w:ascii="Calibri" w:hAnsi="Calibri"/>
          <w:sz w:val="22"/>
          <w:lang w:val="en-GB"/>
        </w:rPr>
        <w:t xml:space="preserve"> are available</w:t>
      </w:r>
      <w:r w:rsidR="00961515" w:rsidRPr="00E051E1">
        <w:rPr>
          <w:rFonts w:ascii="Calibri" w:hAnsi="Calibri"/>
          <w:sz w:val="22"/>
          <w:lang w:val="en-GB"/>
        </w:rPr>
        <w:t xml:space="preserve"> a</w:t>
      </w:r>
      <w:r w:rsidR="00D62B0B" w:rsidRPr="00E051E1">
        <w:rPr>
          <w:rFonts w:ascii="Calibri" w:hAnsi="Calibri"/>
          <w:sz w:val="22"/>
          <w:lang w:val="en-GB"/>
        </w:rPr>
        <w:t xml:space="preserve">s an optional feature. A power failure relay shall be activated when </w:t>
      </w:r>
      <w:r w:rsidRPr="00E051E1">
        <w:rPr>
          <w:rFonts w:ascii="Calibri" w:hAnsi="Calibri"/>
          <w:sz w:val="22"/>
          <w:lang w:val="en-GB"/>
        </w:rPr>
        <w:t xml:space="preserve">the </w:t>
      </w:r>
      <w:r w:rsidR="00D62B0B" w:rsidRPr="00E051E1">
        <w:rPr>
          <w:rFonts w:ascii="Calibri" w:hAnsi="Calibri"/>
          <w:sz w:val="22"/>
          <w:lang w:val="en-GB"/>
        </w:rPr>
        <w:t>power shuts down.</w:t>
      </w:r>
    </w:p>
    <w:tbl>
      <w:tblPr>
        <w:tblW w:w="7966" w:type="dxa"/>
        <w:tblInd w:w="1380" w:type="dxa"/>
        <w:tblLayout w:type="fixed"/>
        <w:tblLook w:val="04A0"/>
      </w:tblPr>
      <w:tblGrid>
        <w:gridCol w:w="7966"/>
      </w:tblGrid>
      <w:tr w:rsidR="006C3500" w:rsidRPr="00E051E1" w:rsidTr="00E051E1">
        <w:trPr>
          <w:trHeight w:val="2323"/>
        </w:trPr>
        <w:tc>
          <w:tcPr>
            <w:tcW w:w="7966" w:type="dxa"/>
          </w:tcPr>
          <w:p w:rsidR="00F17777" w:rsidRPr="00E051E1" w:rsidRDefault="00286E2C" w:rsidP="00123196">
            <w:pPr>
              <w:pStyle w:val="Paragraphedeliste"/>
              <w:ind w:left="0" w:right="565"/>
              <w:jc w:val="center"/>
              <w:rPr>
                <w:rFonts w:ascii="Calibri" w:hAnsi="Calibri"/>
                <w:noProof/>
                <w:sz w:val="22"/>
                <w:lang w:val="en-GB" w:eastAsia="zh-CN" w:bidi="ar-SA"/>
              </w:rPr>
            </w:pPr>
            <w:r>
              <w:rPr>
                <w:rFonts w:ascii="Calibri" w:hAnsi="Calibri"/>
                <w:noProof/>
                <w:sz w:val="22"/>
                <w:lang w:val="fr-FR" w:eastAsia="zh-CN" w:bidi="ar-SA"/>
              </w:rPr>
              <w:drawing>
                <wp:inline distT="0" distB="0" distL="0" distR="0">
                  <wp:extent cx="3528060" cy="1973580"/>
                  <wp:effectExtent l="19050" t="0" r="0" b="0"/>
                  <wp:docPr id="1" name="Image 1" descr="Screen Shot 03-21-16 at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 Shot 03-21-16 at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00" w:rsidRPr="00E051E1" w:rsidTr="00E051E1">
        <w:trPr>
          <w:trHeight w:val="258"/>
        </w:trPr>
        <w:tc>
          <w:tcPr>
            <w:tcW w:w="7966" w:type="dxa"/>
          </w:tcPr>
          <w:p w:rsidR="006C3500" w:rsidRPr="00E051E1" w:rsidRDefault="006C3500" w:rsidP="00801CAC">
            <w:pPr>
              <w:pStyle w:val="legande"/>
              <w:rPr>
                <w:rFonts w:ascii="Calibri" w:hAnsi="Calibri"/>
                <w:sz w:val="22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2.1.2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</w:t>
            </w:r>
            <w:r w:rsidRPr="00E051E1">
              <w:rPr>
                <w:rFonts w:ascii="Calibri" w:hAnsi="Calibri"/>
                <w:sz w:val="20"/>
                <w:lang w:val="en-GB"/>
              </w:rPr>
              <w:t xml:space="preserve">he alarm message on the panel screen in case of leak </w:t>
            </w:r>
          </w:p>
        </w:tc>
      </w:tr>
      <w:tr w:rsidR="00EE0EC4" w:rsidRPr="00E051E1" w:rsidTr="00E051E1">
        <w:trPr>
          <w:trHeight w:val="2276"/>
        </w:trPr>
        <w:tc>
          <w:tcPr>
            <w:tcW w:w="7966" w:type="dxa"/>
          </w:tcPr>
          <w:p w:rsidR="00EE0EC4" w:rsidRPr="00E051E1" w:rsidRDefault="00286E2C" w:rsidP="00E24259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fr-FR"/>
              </w:rPr>
              <w:lastRenderedPageBreak/>
              <w:drawing>
                <wp:inline distT="0" distB="0" distL="0" distR="0">
                  <wp:extent cx="3924300" cy="2217420"/>
                  <wp:effectExtent l="19050" t="0" r="0" b="0"/>
                  <wp:docPr id="2" name="Image 2" descr="Screen Shot 03-21-16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 Shot 03-21-16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7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EC4" w:rsidRPr="00E051E1" w:rsidTr="00E051E1">
        <w:trPr>
          <w:trHeight w:val="338"/>
        </w:trPr>
        <w:tc>
          <w:tcPr>
            <w:tcW w:w="7966" w:type="dxa"/>
          </w:tcPr>
          <w:p w:rsidR="00EE0EC4" w:rsidRPr="00E051E1" w:rsidRDefault="00EE0EC4" w:rsidP="00801CAC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2.1.3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the i</w:t>
            </w:r>
            <w:r w:rsidRPr="00E051E1">
              <w:rPr>
                <w:rFonts w:ascii="Calibri" w:hAnsi="Calibri"/>
                <w:sz w:val="20"/>
                <w:lang w:val="en-GB"/>
              </w:rPr>
              <w:t>ntegrated map high lighting the default in case of leak</w:t>
            </w:r>
          </w:p>
        </w:tc>
      </w:tr>
    </w:tbl>
    <w:p w:rsidR="00650ACA" w:rsidRPr="00E051E1" w:rsidRDefault="005F2C8F" w:rsidP="00650ACA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Sense</w:t>
      </w:r>
      <w:r w:rsidR="00650ACA" w:rsidRPr="00E051E1">
        <w:rPr>
          <w:rFonts w:ascii="Calibri" w:hAnsi="Calibri"/>
          <w:sz w:val="22"/>
          <w:lang w:val="en-GB"/>
        </w:rPr>
        <w:t xml:space="preserve"> cable length</w:t>
      </w:r>
    </w:p>
    <w:p w:rsidR="00650ACA" w:rsidRPr="00E051E1" w:rsidRDefault="00650ACA" w:rsidP="00650ACA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system shall b</w:t>
      </w:r>
      <w:r w:rsidR="005F2C8F" w:rsidRPr="00E051E1">
        <w:rPr>
          <w:rFonts w:ascii="Calibri" w:hAnsi="Calibri"/>
          <w:sz w:val="22"/>
          <w:lang w:val="en-GB"/>
        </w:rPr>
        <w:t>e capable of monitoring up to 18</w:t>
      </w:r>
      <w:r w:rsidRPr="00E051E1">
        <w:rPr>
          <w:rFonts w:ascii="Calibri" w:hAnsi="Calibri"/>
          <w:sz w:val="22"/>
          <w:lang w:val="en-GB"/>
        </w:rPr>
        <w:t>00 metr</w:t>
      </w:r>
      <w:r w:rsidR="00691CE7" w:rsidRPr="00E051E1">
        <w:rPr>
          <w:rFonts w:ascii="Calibri" w:hAnsi="Calibri"/>
          <w:sz w:val="22"/>
          <w:lang w:val="en-GB"/>
        </w:rPr>
        <w:t>e</w:t>
      </w:r>
      <w:r w:rsidR="0012233E" w:rsidRPr="00E051E1">
        <w:rPr>
          <w:rFonts w:ascii="Calibri" w:hAnsi="Calibri"/>
          <w:sz w:val="22"/>
          <w:lang w:val="en-GB"/>
        </w:rPr>
        <w:t>s</w:t>
      </w:r>
      <w:r w:rsidRPr="00E051E1">
        <w:rPr>
          <w:rFonts w:ascii="Calibri" w:hAnsi="Calibri"/>
          <w:sz w:val="22"/>
          <w:lang w:val="en-GB"/>
        </w:rPr>
        <w:t xml:space="preserve"> of cable from a single monitoring unit. This length shall not include the jumper cable.</w:t>
      </w:r>
    </w:p>
    <w:p w:rsidR="00C16A7D" w:rsidRPr="00E051E1" w:rsidRDefault="00C16A7D" w:rsidP="00650ACA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panel shall be able to show </w:t>
      </w:r>
      <w:r w:rsidR="006824C2" w:rsidRPr="00E051E1">
        <w:rPr>
          <w:rFonts w:ascii="Calibri" w:hAnsi="Calibri"/>
          <w:sz w:val="22"/>
          <w:lang w:val="en-GB"/>
        </w:rPr>
        <w:t>all the cables connected and group them by zone.</w:t>
      </w:r>
    </w:p>
    <w:tbl>
      <w:tblPr>
        <w:tblW w:w="0" w:type="auto"/>
        <w:tblInd w:w="1428" w:type="dxa"/>
        <w:tblLook w:val="04A0"/>
      </w:tblPr>
      <w:tblGrid>
        <w:gridCol w:w="7578"/>
      </w:tblGrid>
      <w:tr w:rsidR="00117B43" w:rsidRPr="00E051E1" w:rsidTr="00696A10">
        <w:trPr>
          <w:trHeight w:val="3906"/>
        </w:trPr>
        <w:tc>
          <w:tcPr>
            <w:tcW w:w="7578" w:type="dxa"/>
          </w:tcPr>
          <w:p w:rsidR="00117B43" w:rsidRPr="00E051E1" w:rsidRDefault="00286E2C" w:rsidP="00212584">
            <w:pPr>
              <w:pStyle w:val="Paragraphedeliste"/>
              <w:ind w:left="0" w:right="565"/>
              <w:jc w:val="both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4"/>
                <w:lang w:val="fr-FR" w:eastAsia="zh-CN" w:bidi="ar-SA"/>
              </w:rPr>
              <w:drawing>
                <wp:inline distT="0" distB="0" distL="0" distR="0">
                  <wp:extent cx="3810000" cy="2286000"/>
                  <wp:effectExtent l="19050" t="0" r="0" b="0"/>
                  <wp:docPr id="3" name="Image 3" descr="Cables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bles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43" w:rsidRPr="00E051E1" w:rsidTr="00696A10">
        <w:trPr>
          <w:trHeight w:val="662"/>
        </w:trPr>
        <w:tc>
          <w:tcPr>
            <w:tcW w:w="7578" w:type="dxa"/>
          </w:tcPr>
          <w:p w:rsidR="00117B43" w:rsidRPr="00E051E1" w:rsidRDefault="00117B43" w:rsidP="00212584">
            <w:pPr>
              <w:pStyle w:val="legande"/>
              <w:spacing w:before="0" w:after="0"/>
              <w:rPr>
                <w:rFonts w:ascii="Calibri" w:hAnsi="Calibri"/>
                <w:sz w:val="22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2.2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</w:t>
            </w:r>
            <w:r w:rsidRPr="00E051E1">
              <w:rPr>
                <w:rFonts w:ascii="Calibri" w:hAnsi="Calibri"/>
                <w:sz w:val="20"/>
                <w:lang w:val="en-GB"/>
              </w:rPr>
              <w:t xml:space="preserve">he interface to view all cables connected on the panel </w:t>
            </w:r>
          </w:p>
        </w:tc>
      </w:tr>
    </w:tbl>
    <w:p w:rsidR="00650ACA" w:rsidRPr="00E051E1" w:rsidRDefault="00877238" w:rsidP="00650ACA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Multiple leaks</w:t>
      </w:r>
    </w:p>
    <w:p w:rsidR="00877238" w:rsidRPr="00E051E1" w:rsidRDefault="00D62B0B" w:rsidP="00877238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Every sense cable shall be able to detect and locate leaks i</w:t>
      </w:r>
      <w:r w:rsidR="0012233E" w:rsidRPr="00E051E1">
        <w:rPr>
          <w:rFonts w:ascii="Calibri" w:hAnsi="Calibri"/>
          <w:sz w:val="22"/>
          <w:lang w:val="en-GB"/>
        </w:rPr>
        <w:t>ndependently. T</w:t>
      </w:r>
      <w:r w:rsidR="00877238" w:rsidRPr="00E051E1">
        <w:rPr>
          <w:rFonts w:ascii="Calibri" w:hAnsi="Calibri"/>
          <w:sz w:val="22"/>
          <w:lang w:val="en-GB"/>
        </w:rPr>
        <w:t xml:space="preserve">he system shall be able </w:t>
      </w:r>
      <w:r w:rsidRPr="00E051E1">
        <w:rPr>
          <w:rFonts w:ascii="Calibri" w:hAnsi="Calibri"/>
          <w:sz w:val="22"/>
          <w:lang w:val="en-GB"/>
        </w:rPr>
        <w:t>to</w:t>
      </w:r>
      <w:r w:rsidR="00877238" w:rsidRPr="00E051E1">
        <w:rPr>
          <w:rFonts w:ascii="Calibri" w:hAnsi="Calibri"/>
          <w:sz w:val="22"/>
          <w:lang w:val="en-GB"/>
        </w:rPr>
        <w:t xml:space="preserve"> </w:t>
      </w:r>
      <w:r w:rsidR="0012233E" w:rsidRPr="00E051E1">
        <w:rPr>
          <w:rFonts w:ascii="Calibri" w:hAnsi="Calibri"/>
          <w:sz w:val="22"/>
          <w:lang w:val="en-GB"/>
        </w:rPr>
        <w:t>show 120 simultaneous faults.</w:t>
      </w:r>
    </w:p>
    <w:tbl>
      <w:tblPr>
        <w:tblW w:w="0" w:type="auto"/>
        <w:tblInd w:w="1428" w:type="dxa"/>
        <w:tblLook w:val="04A0"/>
      </w:tblPr>
      <w:tblGrid>
        <w:gridCol w:w="7092"/>
      </w:tblGrid>
      <w:tr w:rsidR="00117B43" w:rsidRPr="00E051E1" w:rsidTr="00E051E1">
        <w:trPr>
          <w:trHeight w:val="661"/>
        </w:trPr>
        <w:tc>
          <w:tcPr>
            <w:tcW w:w="7092" w:type="dxa"/>
          </w:tcPr>
          <w:p w:rsidR="00117B43" w:rsidRPr="00E051E1" w:rsidRDefault="00286E2C" w:rsidP="00212584">
            <w:pPr>
              <w:pStyle w:val="Paragraphedeliste"/>
              <w:ind w:left="0" w:right="565"/>
              <w:jc w:val="both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val="fr-FR" w:eastAsia="zh-CN" w:bidi="ar-SA"/>
              </w:rPr>
              <w:lastRenderedPageBreak/>
              <w:drawing>
                <wp:inline distT="0" distB="0" distL="0" distR="0">
                  <wp:extent cx="3954780" cy="2225040"/>
                  <wp:effectExtent l="19050" t="0" r="7620" b="0"/>
                  <wp:docPr id="4" name="Image 4" descr="Screen Shot 03-21-16 at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 Shot 03-21-16 at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222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43" w:rsidRPr="00E051E1" w:rsidTr="00E051E1">
        <w:trPr>
          <w:trHeight w:val="391"/>
        </w:trPr>
        <w:tc>
          <w:tcPr>
            <w:tcW w:w="7092" w:type="dxa"/>
          </w:tcPr>
          <w:p w:rsidR="00117B43" w:rsidRPr="00E051E1" w:rsidRDefault="00117B43" w:rsidP="00E051E1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2.3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</w:t>
            </w:r>
            <w:r w:rsidRPr="00E051E1">
              <w:rPr>
                <w:rFonts w:ascii="Calibri" w:hAnsi="Calibri"/>
                <w:sz w:val="20"/>
                <w:lang w:val="en-GB"/>
              </w:rPr>
              <w:t xml:space="preserve">he interface to view </w:t>
            </w:r>
            <w:r w:rsidR="00E051E1" w:rsidRPr="00E051E1">
              <w:rPr>
                <w:rFonts w:ascii="Calibri" w:hAnsi="Calibri"/>
                <w:sz w:val="20"/>
                <w:lang w:val="en-GB"/>
              </w:rPr>
              <w:t>2</w:t>
            </w:r>
            <w:r w:rsidR="00302CF1" w:rsidRPr="00E051E1">
              <w:rPr>
                <w:rFonts w:ascii="Calibri" w:hAnsi="Calibri"/>
                <w:sz w:val="20"/>
                <w:lang w:val="en-GB"/>
              </w:rPr>
              <w:t xml:space="preserve"> faults</w:t>
            </w:r>
            <w:r w:rsidRPr="00E051E1">
              <w:rPr>
                <w:rFonts w:ascii="Calibri" w:hAnsi="Calibri"/>
                <w:sz w:val="20"/>
                <w:lang w:val="en-GB"/>
              </w:rPr>
              <w:t xml:space="preserve"> on the panel</w:t>
            </w:r>
          </w:p>
        </w:tc>
      </w:tr>
      <w:tr w:rsidR="00302CF1" w:rsidRPr="00E051E1" w:rsidTr="00E051E1">
        <w:trPr>
          <w:trHeight w:val="59"/>
        </w:trPr>
        <w:tc>
          <w:tcPr>
            <w:tcW w:w="7092" w:type="dxa"/>
          </w:tcPr>
          <w:p w:rsidR="00302CF1" w:rsidRPr="00E051E1" w:rsidRDefault="00302CF1" w:rsidP="00302CF1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</w:p>
        </w:tc>
      </w:tr>
    </w:tbl>
    <w:p w:rsidR="00877238" w:rsidRPr="00E051E1" w:rsidRDefault="00877238" w:rsidP="00650ACA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Cable break fault</w:t>
      </w:r>
    </w:p>
    <w:p w:rsidR="00877238" w:rsidRPr="00E051E1" w:rsidRDefault="00877238" w:rsidP="00877238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Besides leak</w:t>
      </w:r>
      <w:r w:rsidR="006623F1" w:rsidRPr="00E051E1">
        <w:rPr>
          <w:rFonts w:ascii="Calibri" w:hAnsi="Calibri"/>
          <w:sz w:val="22"/>
          <w:lang w:val="en-GB"/>
        </w:rPr>
        <w:t>s</w:t>
      </w:r>
      <w:r w:rsidRPr="00E051E1">
        <w:rPr>
          <w:rFonts w:ascii="Calibri" w:hAnsi="Calibri"/>
          <w:sz w:val="22"/>
          <w:lang w:val="en-GB"/>
        </w:rPr>
        <w:t>, the system shall be capable</w:t>
      </w:r>
      <w:r w:rsidR="006623F1" w:rsidRPr="00E051E1">
        <w:rPr>
          <w:rFonts w:ascii="Calibri" w:hAnsi="Calibri"/>
          <w:sz w:val="22"/>
          <w:lang w:val="en-GB"/>
        </w:rPr>
        <w:t xml:space="preserve"> of </w:t>
      </w:r>
      <w:r w:rsidRPr="00E051E1">
        <w:rPr>
          <w:rFonts w:ascii="Calibri" w:hAnsi="Calibri"/>
          <w:sz w:val="22"/>
          <w:lang w:val="en-GB"/>
        </w:rPr>
        <w:t>det</w:t>
      </w:r>
      <w:r w:rsidR="00240EC1" w:rsidRPr="00E051E1">
        <w:rPr>
          <w:rFonts w:ascii="Calibri" w:hAnsi="Calibri"/>
          <w:sz w:val="22"/>
          <w:lang w:val="en-GB"/>
        </w:rPr>
        <w:t>ect</w:t>
      </w:r>
      <w:r w:rsidR="006623F1" w:rsidRPr="00E051E1">
        <w:rPr>
          <w:rFonts w:ascii="Calibri" w:hAnsi="Calibri"/>
          <w:sz w:val="22"/>
          <w:lang w:val="en-GB"/>
        </w:rPr>
        <w:t>ing</w:t>
      </w:r>
      <w:r w:rsidR="00240EC1" w:rsidRPr="00E051E1">
        <w:rPr>
          <w:rFonts w:ascii="Calibri" w:hAnsi="Calibri"/>
          <w:sz w:val="22"/>
          <w:lang w:val="en-GB"/>
        </w:rPr>
        <w:t xml:space="preserve"> </w:t>
      </w:r>
      <w:r w:rsidR="0066031E" w:rsidRPr="00E051E1">
        <w:rPr>
          <w:rFonts w:ascii="Calibri" w:hAnsi="Calibri"/>
          <w:sz w:val="22"/>
          <w:lang w:val="en-GB"/>
        </w:rPr>
        <w:t xml:space="preserve">any </w:t>
      </w:r>
      <w:r w:rsidR="00D62B0B" w:rsidRPr="00E051E1">
        <w:rPr>
          <w:rFonts w:ascii="Calibri" w:hAnsi="Calibri"/>
          <w:sz w:val="22"/>
          <w:lang w:val="en-GB"/>
        </w:rPr>
        <w:t>damaged sens</w:t>
      </w:r>
      <w:r w:rsidR="0066031E" w:rsidRPr="00E051E1">
        <w:rPr>
          <w:rFonts w:ascii="Calibri" w:hAnsi="Calibri"/>
          <w:sz w:val="22"/>
          <w:lang w:val="en-GB"/>
        </w:rPr>
        <w:t>e cables</w:t>
      </w:r>
      <w:r w:rsidR="00240EC1" w:rsidRPr="00E051E1">
        <w:rPr>
          <w:rFonts w:ascii="Calibri" w:hAnsi="Calibri"/>
          <w:sz w:val="22"/>
          <w:lang w:val="en-GB"/>
        </w:rPr>
        <w:t xml:space="preserve"> (</w:t>
      </w:r>
      <w:r w:rsidR="00691CE7" w:rsidRPr="00E051E1">
        <w:rPr>
          <w:rFonts w:ascii="Calibri" w:hAnsi="Calibri"/>
          <w:sz w:val="22"/>
          <w:lang w:val="en-GB"/>
        </w:rPr>
        <w:t>cable break)</w:t>
      </w:r>
      <w:r w:rsidRPr="00E051E1">
        <w:rPr>
          <w:rFonts w:ascii="Calibri" w:hAnsi="Calibri"/>
          <w:sz w:val="22"/>
          <w:lang w:val="en-GB"/>
        </w:rPr>
        <w:t>. In the event of</w:t>
      </w:r>
      <w:r w:rsidR="00240EC1" w:rsidRPr="00E051E1">
        <w:rPr>
          <w:rFonts w:ascii="Calibri" w:hAnsi="Calibri"/>
          <w:sz w:val="22"/>
          <w:lang w:val="en-GB"/>
        </w:rPr>
        <w:t xml:space="preserve"> a</w:t>
      </w:r>
      <w:r w:rsidR="0012233E" w:rsidRPr="00E051E1">
        <w:rPr>
          <w:rFonts w:ascii="Calibri" w:hAnsi="Calibri"/>
          <w:sz w:val="22"/>
          <w:lang w:val="en-GB"/>
        </w:rPr>
        <w:t xml:space="preserve"> </w:t>
      </w:r>
      <w:r w:rsidRPr="00E051E1">
        <w:rPr>
          <w:rFonts w:ascii="Calibri" w:hAnsi="Calibri"/>
          <w:sz w:val="22"/>
          <w:lang w:val="en-GB"/>
        </w:rPr>
        <w:t>cable break, an audible alarm is triggere</w:t>
      </w:r>
      <w:r w:rsidR="00691CE7" w:rsidRPr="00E051E1">
        <w:rPr>
          <w:rFonts w:ascii="Calibri" w:hAnsi="Calibri"/>
          <w:sz w:val="22"/>
          <w:lang w:val="en-GB"/>
        </w:rPr>
        <w:t>d</w:t>
      </w:r>
      <w:r w:rsidR="0012233E" w:rsidRPr="00E051E1">
        <w:rPr>
          <w:rFonts w:ascii="Calibri" w:hAnsi="Calibri"/>
          <w:sz w:val="22"/>
          <w:lang w:val="en-GB"/>
        </w:rPr>
        <w:t xml:space="preserve"> and</w:t>
      </w:r>
      <w:r w:rsidRPr="00E051E1">
        <w:rPr>
          <w:rFonts w:ascii="Calibri" w:hAnsi="Calibri"/>
          <w:sz w:val="22"/>
          <w:lang w:val="en-GB"/>
        </w:rPr>
        <w:t xml:space="preserve"> the dry contact is activated</w:t>
      </w:r>
      <w:r w:rsidR="0012233E" w:rsidRPr="00E051E1">
        <w:rPr>
          <w:rFonts w:ascii="Calibri" w:hAnsi="Calibri"/>
          <w:sz w:val="22"/>
          <w:lang w:val="en-GB"/>
        </w:rPr>
        <w:t>.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12233E" w:rsidRPr="00E051E1">
        <w:rPr>
          <w:rFonts w:ascii="Calibri" w:hAnsi="Calibri"/>
          <w:sz w:val="22"/>
          <w:lang w:val="en-GB"/>
        </w:rPr>
        <w:t>T</w:t>
      </w:r>
      <w:r w:rsidRPr="00E051E1">
        <w:rPr>
          <w:rFonts w:ascii="Calibri" w:hAnsi="Calibri"/>
          <w:sz w:val="22"/>
          <w:lang w:val="en-GB"/>
        </w:rPr>
        <w:t xml:space="preserve">he </w:t>
      </w:r>
      <w:r w:rsidR="0012233E" w:rsidRPr="00E051E1">
        <w:rPr>
          <w:rFonts w:ascii="Calibri" w:hAnsi="Calibri"/>
          <w:sz w:val="22"/>
          <w:lang w:val="en-GB"/>
        </w:rPr>
        <w:t>dynamic zone maps showing a cable break</w:t>
      </w:r>
      <w:r w:rsidR="00691CE7" w:rsidRPr="00E051E1">
        <w:rPr>
          <w:rFonts w:ascii="Calibri" w:hAnsi="Calibri"/>
          <w:sz w:val="22"/>
          <w:lang w:val="en-GB"/>
        </w:rPr>
        <w:t xml:space="preserve"> and highlighting the exact location on the panel’s screen </w:t>
      </w:r>
      <w:r w:rsidR="0012233E" w:rsidRPr="00E051E1">
        <w:rPr>
          <w:rFonts w:ascii="Calibri" w:hAnsi="Calibri"/>
          <w:sz w:val="22"/>
          <w:lang w:val="en-GB"/>
        </w:rPr>
        <w:t xml:space="preserve">are available </w:t>
      </w:r>
      <w:r w:rsidR="00691CE7" w:rsidRPr="00E051E1">
        <w:rPr>
          <w:rFonts w:ascii="Calibri" w:hAnsi="Calibri"/>
          <w:sz w:val="22"/>
          <w:lang w:val="en-GB"/>
        </w:rPr>
        <w:t xml:space="preserve">as an optional feature. </w:t>
      </w:r>
    </w:p>
    <w:tbl>
      <w:tblPr>
        <w:tblW w:w="0" w:type="auto"/>
        <w:tblInd w:w="1417" w:type="dxa"/>
        <w:tblLook w:val="04A0"/>
      </w:tblPr>
      <w:tblGrid>
        <w:gridCol w:w="7201"/>
      </w:tblGrid>
      <w:tr w:rsidR="00117B43" w:rsidRPr="00E051E1" w:rsidTr="00212584">
        <w:trPr>
          <w:trHeight w:val="2679"/>
        </w:trPr>
        <w:tc>
          <w:tcPr>
            <w:tcW w:w="7201" w:type="dxa"/>
          </w:tcPr>
          <w:p w:rsidR="00117B43" w:rsidRPr="00E051E1" w:rsidRDefault="00286E2C" w:rsidP="00212584">
            <w:pPr>
              <w:pStyle w:val="Paragraphedeliste"/>
              <w:ind w:left="0" w:right="565"/>
              <w:jc w:val="both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val="fr-FR" w:eastAsia="zh-CN" w:bidi="ar-SA"/>
              </w:rPr>
              <w:drawing>
                <wp:inline distT="0" distB="0" distL="0" distR="0">
                  <wp:extent cx="3977640" cy="2247900"/>
                  <wp:effectExtent l="19050" t="0" r="3810" b="0"/>
                  <wp:docPr id="5" name="Image 5" descr="Screen Shot 03-21-16 at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 Shot 03-21-16 at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43" w:rsidRPr="00E051E1" w:rsidTr="00212584">
        <w:trPr>
          <w:trHeight w:val="780"/>
        </w:trPr>
        <w:tc>
          <w:tcPr>
            <w:tcW w:w="7201" w:type="dxa"/>
          </w:tcPr>
          <w:p w:rsidR="00117B43" w:rsidRPr="00E051E1" w:rsidRDefault="00117B43" w:rsidP="00117B43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2.4.1 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</w:t>
            </w:r>
            <w:r w:rsidRPr="00E051E1">
              <w:rPr>
                <w:rFonts w:ascii="Calibri" w:hAnsi="Calibri"/>
                <w:sz w:val="20"/>
                <w:lang w:val="en-GB"/>
              </w:rPr>
              <w:t>he alarm message on the panel screen in case of cable break.</w:t>
            </w:r>
          </w:p>
          <w:p w:rsidR="00117B43" w:rsidRPr="00E051E1" w:rsidRDefault="00117B43" w:rsidP="00212584">
            <w:pPr>
              <w:pStyle w:val="Paragraphedeliste"/>
              <w:ind w:left="0" w:right="565"/>
              <w:jc w:val="both"/>
              <w:rPr>
                <w:rFonts w:ascii="Calibri" w:hAnsi="Calibri"/>
                <w:sz w:val="22"/>
                <w:lang w:val="en-GB"/>
              </w:rPr>
            </w:pPr>
          </w:p>
        </w:tc>
      </w:tr>
      <w:tr w:rsidR="00117B43" w:rsidRPr="00E051E1" w:rsidTr="00212584">
        <w:trPr>
          <w:trHeight w:val="3509"/>
        </w:trPr>
        <w:tc>
          <w:tcPr>
            <w:tcW w:w="6944" w:type="dxa"/>
          </w:tcPr>
          <w:p w:rsidR="00117B43" w:rsidRPr="00E051E1" w:rsidRDefault="00286E2C" w:rsidP="00B52930">
            <w:pPr>
              <w:pStyle w:val="legande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fr-FR"/>
              </w:rPr>
              <w:lastRenderedPageBreak/>
              <w:drawing>
                <wp:inline distT="0" distB="0" distL="0" distR="0">
                  <wp:extent cx="3893820" cy="2194560"/>
                  <wp:effectExtent l="19050" t="0" r="0" b="0"/>
                  <wp:docPr id="6" name="Image 6" descr="Screen Shot 03-21-16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 Shot 03-21-16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43" w:rsidRPr="00E051E1" w:rsidTr="00212584">
        <w:trPr>
          <w:trHeight w:val="821"/>
        </w:trPr>
        <w:tc>
          <w:tcPr>
            <w:tcW w:w="6944" w:type="dxa"/>
          </w:tcPr>
          <w:p w:rsidR="00117B43" w:rsidRPr="00E051E1" w:rsidRDefault="00117B43" w:rsidP="00212584">
            <w:pPr>
              <w:pStyle w:val="legande"/>
              <w:spacing w:before="0" w:after="0"/>
              <w:rPr>
                <w:rFonts w:ascii="Calibri" w:hAnsi="Calibri"/>
                <w:sz w:val="20"/>
                <w:lang w:val="en-GB"/>
              </w:rPr>
            </w:pPr>
            <w:r w:rsidRPr="00E051E1">
              <w:rPr>
                <w:rFonts w:ascii="Calibri" w:hAnsi="Calibri"/>
                <w:sz w:val="20"/>
                <w:lang w:val="en-GB"/>
              </w:rPr>
              <w:t xml:space="preserve">Figure 2.4.2 </w:t>
            </w:r>
            <w:r w:rsidR="00801CAC" w:rsidRPr="00E051E1">
              <w:rPr>
                <w:rFonts w:ascii="Calibri" w:hAnsi="Calibri"/>
                <w:sz w:val="20"/>
                <w:lang w:val="en-GB"/>
              </w:rPr>
              <w:t>Example of the i</w:t>
            </w:r>
            <w:r w:rsidRPr="00E051E1">
              <w:rPr>
                <w:rFonts w:ascii="Calibri" w:hAnsi="Calibri"/>
                <w:sz w:val="20"/>
                <w:lang w:val="en-GB"/>
              </w:rPr>
              <w:t>ntegrated map high lighting the default in case of cablebreak</w:t>
            </w:r>
          </w:p>
        </w:tc>
      </w:tr>
    </w:tbl>
    <w:p w:rsidR="00877238" w:rsidRPr="00E051E1" w:rsidRDefault="00877238" w:rsidP="00C96DDF">
      <w:pPr>
        <w:pStyle w:val="Paragraphedeliste"/>
        <w:numPr>
          <w:ilvl w:val="1"/>
          <w:numId w:val="5"/>
        </w:numPr>
        <w:spacing w:before="0" w:after="0"/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Liquid </w:t>
      </w:r>
      <w:r w:rsidR="007108FA" w:rsidRPr="00E051E1">
        <w:rPr>
          <w:rFonts w:ascii="Calibri" w:hAnsi="Calibri"/>
          <w:sz w:val="22"/>
          <w:lang w:val="en-GB"/>
        </w:rPr>
        <w:t>type</w:t>
      </w:r>
      <w:r w:rsidR="0094720A" w:rsidRPr="00E051E1">
        <w:rPr>
          <w:rFonts w:ascii="Calibri" w:hAnsi="Calibri"/>
          <w:sz w:val="22"/>
          <w:lang w:val="en-GB"/>
        </w:rPr>
        <w:t>s</w:t>
      </w:r>
    </w:p>
    <w:p w:rsidR="007108FA" w:rsidRPr="00E051E1" w:rsidRDefault="007108FA" w:rsidP="007108FA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system shall be capable </w:t>
      </w:r>
      <w:r w:rsidR="00234A63" w:rsidRPr="00E051E1">
        <w:rPr>
          <w:rFonts w:ascii="Calibri" w:hAnsi="Calibri"/>
          <w:sz w:val="22"/>
          <w:lang w:val="en-GB"/>
        </w:rPr>
        <w:t>of</w:t>
      </w:r>
      <w:r w:rsidRPr="00E051E1">
        <w:rPr>
          <w:rFonts w:ascii="Calibri" w:hAnsi="Calibri"/>
          <w:sz w:val="22"/>
          <w:lang w:val="en-GB"/>
        </w:rPr>
        <w:t xml:space="preserve"> detect</w:t>
      </w:r>
      <w:r w:rsidR="00234A63" w:rsidRPr="00E051E1">
        <w:rPr>
          <w:rFonts w:ascii="Calibri" w:hAnsi="Calibri"/>
          <w:sz w:val="22"/>
          <w:lang w:val="en-GB"/>
        </w:rPr>
        <w:t>ing</w:t>
      </w:r>
      <w:r w:rsidRPr="00E051E1">
        <w:rPr>
          <w:rFonts w:ascii="Calibri" w:hAnsi="Calibri"/>
          <w:sz w:val="22"/>
          <w:lang w:val="en-GB"/>
        </w:rPr>
        <w:t xml:space="preserve"> conductive </w:t>
      </w:r>
      <w:r w:rsidR="00691CE7" w:rsidRPr="00E051E1">
        <w:rPr>
          <w:rFonts w:ascii="Calibri" w:hAnsi="Calibri"/>
          <w:sz w:val="22"/>
          <w:lang w:val="en-GB"/>
        </w:rPr>
        <w:t xml:space="preserve">liquids </w:t>
      </w:r>
      <w:r w:rsidR="006623F1" w:rsidRPr="00E051E1">
        <w:rPr>
          <w:rFonts w:ascii="Calibri" w:hAnsi="Calibri"/>
          <w:sz w:val="22"/>
          <w:lang w:val="en-GB"/>
        </w:rPr>
        <w:t xml:space="preserve">such </w:t>
      </w:r>
      <w:r w:rsidR="00691CE7" w:rsidRPr="00E051E1">
        <w:rPr>
          <w:rFonts w:ascii="Calibri" w:hAnsi="Calibri"/>
          <w:sz w:val="22"/>
          <w:lang w:val="en-GB"/>
        </w:rPr>
        <w:t xml:space="preserve">as water, bases and </w:t>
      </w:r>
      <w:r w:rsidRPr="00E051E1">
        <w:rPr>
          <w:rFonts w:ascii="Calibri" w:hAnsi="Calibri"/>
          <w:sz w:val="22"/>
          <w:lang w:val="en-GB"/>
        </w:rPr>
        <w:t>acid,</w:t>
      </w:r>
      <w:r w:rsidR="00691CE7" w:rsidRPr="00E051E1">
        <w:rPr>
          <w:rFonts w:ascii="Calibri" w:hAnsi="Calibri"/>
          <w:sz w:val="22"/>
          <w:lang w:val="en-GB"/>
        </w:rPr>
        <w:t xml:space="preserve"> or non-conductive liquids as </w:t>
      </w:r>
      <w:r w:rsidRPr="00E051E1">
        <w:rPr>
          <w:rFonts w:ascii="Calibri" w:hAnsi="Calibri"/>
          <w:sz w:val="22"/>
          <w:lang w:val="en-GB"/>
        </w:rPr>
        <w:t>hydrocarbon and solvents</w:t>
      </w:r>
      <w:r w:rsidR="00691CE7" w:rsidRPr="00E051E1">
        <w:rPr>
          <w:rFonts w:ascii="Calibri" w:hAnsi="Calibri"/>
          <w:sz w:val="22"/>
          <w:lang w:val="en-GB"/>
        </w:rPr>
        <w:t>.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691CE7" w:rsidRPr="00E051E1">
        <w:rPr>
          <w:rFonts w:ascii="Calibri" w:hAnsi="Calibri"/>
          <w:sz w:val="22"/>
          <w:lang w:val="en-GB"/>
        </w:rPr>
        <w:t xml:space="preserve">The system shall be able to manage all types of </w:t>
      </w:r>
      <w:r w:rsidR="001A5A01" w:rsidRPr="00E051E1">
        <w:rPr>
          <w:rFonts w:ascii="Calibri" w:hAnsi="Calibri"/>
          <w:sz w:val="22"/>
          <w:lang w:val="en-GB"/>
        </w:rPr>
        <w:t xml:space="preserve">sense </w:t>
      </w:r>
      <w:r w:rsidR="00691CE7" w:rsidRPr="00E051E1">
        <w:rPr>
          <w:rFonts w:ascii="Calibri" w:hAnsi="Calibri"/>
          <w:sz w:val="22"/>
          <w:lang w:val="en-GB"/>
        </w:rPr>
        <w:t>cable</w:t>
      </w:r>
      <w:r w:rsidR="001A5A01" w:rsidRPr="00E051E1">
        <w:rPr>
          <w:rFonts w:ascii="Calibri" w:hAnsi="Calibri"/>
          <w:sz w:val="22"/>
          <w:lang w:val="en-GB"/>
        </w:rPr>
        <w:t>s</w:t>
      </w:r>
      <w:r w:rsidR="00691CE7" w:rsidRPr="00E051E1">
        <w:rPr>
          <w:rFonts w:ascii="Calibri" w:hAnsi="Calibri"/>
          <w:sz w:val="22"/>
          <w:lang w:val="en-GB"/>
        </w:rPr>
        <w:t xml:space="preserve"> mixed</w:t>
      </w:r>
      <w:r w:rsidR="001A5A01" w:rsidRPr="00E051E1">
        <w:rPr>
          <w:rFonts w:ascii="Calibri" w:hAnsi="Calibri"/>
          <w:sz w:val="22"/>
          <w:lang w:val="en-GB"/>
        </w:rPr>
        <w:t xml:space="preserve"> on the same </w:t>
      </w:r>
      <w:r w:rsidR="00E051E1" w:rsidRPr="00E051E1">
        <w:rPr>
          <w:rFonts w:ascii="Calibri" w:hAnsi="Calibri"/>
          <w:sz w:val="22"/>
          <w:lang w:val="en-GB"/>
        </w:rPr>
        <w:t>panel</w:t>
      </w:r>
      <w:r w:rsidR="005F2C8F" w:rsidRPr="00E051E1">
        <w:rPr>
          <w:rFonts w:ascii="Calibri" w:hAnsi="Calibri"/>
          <w:sz w:val="22"/>
          <w:lang w:val="en-GB"/>
        </w:rPr>
        <w:t>.</w:t>
      </w:r>
    </w:p>
    <w:p w:rsidR="00877238" w:rsidRPr="00E051E1" w:rsidRDefault="00877238" w:rsidP="00650ACA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Security</w:t>
      </w:r>
    </w:p>
    <w:p w:rsidR="00877238" w:rsidRPr="00E051E1" w:rsidRDefault="006F2B8E" w:rsidP="005F3E58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For </w:t>
      </w:r>
      <w:r w:rsidR="001A5A01" w:rsidRPr="00E051E1">
        <w:rPr>
          <w:rFonts w:ascii="Calibri" w:hAnsi="Calibri"/>
          <w:sz w:val="22"/>
          <w:lang w:val="en-GB"/>
        </w:rPr>
        <w:t>each function, the system shall provide three levels of security (unprotected, regular user, administrator)</w:t>
      </w:r>
      <w:r w:rsidR="0012233E" w:rsidRPr="00E051E1">
        <w:rPr>
          <w:rFonts w:ascii="Calibri" w:hAnsi="Calibri"/>
          <w:sz w:val="22"/>
          <w:lang w:val="en-GB"/>
        </w:rPr>
        <w:t xml:space="preserve"> to the administrator</w:t>
      </w:r>
      <w:r w:rsidR="001A5A01" w:rsidRPr="00E051E1">
        <w:rPr>
          <w:rFonts w:ascii="Calibri" w:hAnsi="Calibri"/>
          <w:sz w:val="22"/>
          <w:lang w:val="en-GB"/>
        </w:rPr>
        <w:t>.</w:t>
      </w:r>
    </w:p>
    <w:p w:rsidR="00302CF1" w:rsidRPr="00E051E1" w:rsidRDefault="00302CF1" w:rsidP="005F3E58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Example:</w:t>
      </w:r>
    </w:p>
    <w:p w:rsidR="00302CF1" w:rsidRPr="00E051E1" w:rsidRDefault="00286E2C" w:rsidP="005F3E58">
      <w:pPr>
        <w:pStyle w:val="Paragraphedeliste"/>
        <w:ind w:left="1428" w:right="565"/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fr-FR" w:eastAsia="zh-CN" w:bidi="ar-SA"/>
        </w:rPr>
        <w:drawing>
          <wp:inline distT="0" distB="0" distL="0" distR="0">
            <wp:extent cx="3733800" cy="2110740"/>
            <wp:effectExtent l="19050" t="0" r="0" b="0"/>
            <wp:docPr id="7" name="Image 7" descr="Syst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stem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5C" w:rsidRPr="00E051E1" w:rsidRDefault="0012335C" w:rsidP="006846D2">
      <w:pPr>
        <w:pStyle w:val="Paragraphedeliste"/>
        <w:numPr>
          <w:ilvl w:val="0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Products</w:t>
      </w:r>
    </w:p>
    <w:p w:rsidR="0012335C" w:rsidRPr="00E051E1" w:rsidRDefault="005F2C8F" w:rsidP="0012335C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Sense</w:t>
      </w:r>
      <w:r w:rsidR="0012335C" w:rsidRPr="00E051E1">
        <w:rPr>
          <w:rFonts w:ascii="Calibri" w:hAnsi="Calibri"/>
          <w:sz w:val="22"/>
          <w:lang w:val="en-GB"/>
        </w:rPr>
        <w:t xml:space="preserve"> cable</w:t>
      </w:r>
    </w:p>
    <w:p w:rsidR="00EA78A2" w:rsidRPr="00E051E1" w:rsidRDefault="00EA78A2" w:rsidP="000003F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Performance</w:t>
      </w:r>
    </w:p>
    <w:p w:rsidR="0012233E" w:rsidRPr="00E051E1" w:rsidRDefault="00EA78A2" w:rsidP="00B10466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sense cable shall </w:t>
      </w:r>
      <w:r w:rsidR="00240EC1" w:rsidRPr="00E051E1">
        <w:rPr>
          <w:rFonts w:ascii="Calibri" w:hAnsi="Calibri"/>
          <w:sz w:val="22"/>
          <w:lang w:val="en-GB"/>
        </w:rPr>
        <w:t xml:space="preserve">perform </w:t>
      </w:r>
      <w:r w:rsidR="0012233E" w:rsidRPr="00E051E1">
        <w:rPr>
          <w:rFonts w:ascii="Calibri" w:hAnsi="Calibri"/>
          <w:sz w:val="22"/>
          <w:lang w:val="en-GB" w:eastAsia="zh-CN"/>
        </w:rPr>
        <w:t>the following</w:t>
      </w:r>
      <w:r w:rsidR="00240EC1" w:rsidRPr="00E051E1">
        <w:rPr>
          <w:rFonts w:ascii="Calibri" w:hAnsi="Calibri"/>
          <w:sz w:val="22"/>
          <w:lang w:val="en-GB"/>
        </w:rPr>
        <w:t xml:space="preserve"> functions</w:t>
      </w:r>
      <w:r w:rsidR="0012233E" w:rsidRPr="00E051E1">
        <w:rPr>
          <w:rFonts w:ascii="Calibri" w:hAnsi="Calibri"/>
          <w:sz w:val="22"/>
          <w:lang w:val="en-GB"/>
        </w:rPr>
        <w:t xml:space="preserve"> continuously</w:t>
      </w:r>
    </w:p>
    <w:p w:rsidR="0012233E" w:rsidRPr="00E051E1" w:rsidRDefault="0012233E" w:rsidP="0012233E">
      <w:pPr>
        <w:pStyle w:val="Paragraphedeliste"/>
        <w:numPr>
          <w:ilvl w:val="8"/>
          <w:numId w:val="12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D</w:t>
      </w:r>
      <w:r w:rsidR="00EA78A2" w:rsidRPr="00E051E1">
        <w:rPr>
          <w:rFonts w:ascii="Calibri" w:hAnsi="Calibri"/>
          <w:sz w:val="22"/>
          <w:lang w:val="en-GB"/>
        </w:rPr>
        <w:t>etect</w:t>
      </w:r>
      <w:r w:rsidRPr="00E051E1">
        <w:rPr>
          <w:rFonts w:ascii="Calibri" w:hAnsi="Calibri"/>
          <w:sz w:val="22"/>
          <w:lang w:val="en-GB"/>
        </w:rPr>
        <w:t>ion of</w:t>
      </w:r>
      <w:r w:rsidR="00EA78A2" w:rsidRPr="00E051E1">
        <w:rPr>
          <w:rFonts w:ascii="Calibri" w:hAnsi="Calibri"/>
          <w:sz w:val="22"/>
          <w:lang w:val="en-GB"/>
        </w:rPr>
        <w:t xml:space="preserve"> the presence of liquid at any point along </w:t>
      </w:r>
      <w:r w:rsidR="00240EC1" w:rsidRPr="00E051E1">
        <w:rPr>
          <w:rFonts w:ascii="Calibri" w:hAnsi="Calibri"/>
          <w:sz w:val="22"/>
          <w:lang w:val="en-GB"/>
        </w:rPr>
        <w:t>its</w:t>
      </w:r>
      <w:r w:rsidR="00EA78A2" w:rsidRPr="00E051E1">
        <w:rPr>
          <w:rFonts w:ascii="Calibri" w:hAnsi="Calibri"/>
          <w:sz w:val="22"/>
          <w:lang w:val="en-GB"/>
        </w:rPr>
        <w:t xml:space="preserve"> length</w:t>
      </w:r>
    </w:p>
    <w:p w:rsidR="0012233E" w:rsidRPr="00E051E1" w:rsidRDefault="0012233E" w:rsidP="0012233E">
      <w:pPr>
        <w:pStyle w:val="Paragraphedeliste"/>
        <w:numPr>
          <w:ilvl w:val="8"/>
          <w:numId w:val="12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Location of the leak to the nearest metre</w:t>
      </w:r>
      <w:r w:rsidR="00E051E1">
        <w:rPr>
          <w:rFonts w:ascii="Calibri" w:hAnsi="Calibri"/>
          <w:sz w:val="22"/>
          <w:lang w:val="en-GB"/>
        </w:rPr>
        <w:t xml:space="preserve"> or on the cable</w:t>
      </w:r>
    </w:p>
    <w:p w:rsidR="0012233E" w:rsidRPr="00E051E1" w:rsidRDefault="0012233E" w:rsidP="0012233E">
      <w:pPr>
        <w:pStyle w:val="Paragraphedeliste"/>
        <w:numPr>
          <w:ilvl w:val="8"/>
          <w:numId w:val="12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D</w:t>
      </w:r>
      <w:r w:rsidR="001A5A01" w:rsidRPr="00E051E1">
        <w:rPr>
          <w:rFonts w:ascii="Calibri" w:hAnsi="Calibri"/>
          <w:sz w:val="22"/>
          <w:lang w:val="en-GB"/>
        </w:rPr>
        <w:t>etect</w:t>
      </w:r>
      <w:r w:rsidRPr="00E051E1">
        <w:rPr>
          <w:rFonts w:ascii="Calibri" w:hAnsi="Calibri"/>
          <w:sz w:val="22"/>
          <w:lang w:val="en-GB"/>
        </w:rPr>
        <w:t>ion of</w:t>
      </w:r>
      <w:r w:rsidR="001A5A01" w:rsidRPr="00E051E1">
        <w:rPr>
          <w:rFonts w:ascii="Calibri" w:hAnsi="Calibri"/>
          <w:sz w:val="22"/>
          <w:lang w:val="en-GB"/>
        </w:rPr>
        <w:t xml:space="preserve"> a cut or break at any point</w:t>
      </w:r>
    </w:p>
    <w:p w:rsidR="00EA78A2" w:rsidRPr="00E051E1" w:rsidRDefault="0012233E" w:rsidP="0012233E">
      <w:pPr>
        <w:pStyle w:val="Paragraphedeliste"/>
        <w:numPr>
          <w:ilvl w:val="8"/>
          <w:numId w:val="12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Digital communication</w:t>
      </w:r>
      <w:r w:rsidR="00240EC1" w:rsidRPr="00E051E1">
        <w:rPr>
          <w:rFonts w:ascii="Calibri" w:hAnsi="Calibri"/>
          <w:sz w:val="22"/>
          <w:lang w:val="en-GB"/>
        </w:rPr>
        <w:t xml:space="preserve"> </w:t>
      </w:r>
      <w:r w:rsidRPr="00E051E1">
        <w:rPr>
          <w:rFonts w:ascii="Calibri" w:hAnsi="Calibri"/>
          <w:sz w:val="22"/>
          <w:lang w:val="en-GB"/>
        </w:rPr>
        <w:t>of the</w:t>
      </w:r>
      <w:r w:rsidR="00240EC1" w:rsidRPr="00E051E1">
        <w:rPr>
          <w:rFonts w:ascii="Calibri" w:hAnsi="Calibri"/>
          <w:sz w:val="22"/>
          <w:lang w:val="en-GB"/>
        </w:rPr>
        <w:t xml:space="preserve"> nature and location of the fault</w:t>
      </w:r>
      <w:r w:rsidR="001A5A01" w:rsidRPr="00E051E1">
        <w:rPr>
          <w:rFonts w:ascii="Calibri" w:hAnsi="Calibri"/>
          <w:sz w:val="22"/>
          <w:lang w:val="en-GB"/>
        </w:rPr>
        <w:t xml:space="preserve"> to the digital unit</w:t>
      </w:r>
    </w:p>
    <w:p w:rsidR="00B10466" w:rsidRPr="00E051E1" w:rsidRDefault="00B10466" w:rsidP="000003F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Construction</w:t>
      </w:r>
    </w:p>
    <w:p w:rsidR="00B56140" w:rsidRPr="00E051E1" w:rsidRDefault="000003FC" w:rsidP="00B56140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lastRenderedPageBreak/>
        <w:t xml:space="preserve">The sense cable shall consist of </w:t>
      </w:r>
      <w:r w:rsidR="00240EC1" w:rsidRPr="00E051E1">
        <w:rPr>
          <w:rFonts w:ascii="Calibri" w:hAnsi="Calibri"/>
          <w:sz w:val="22"/>
          <w:lang w:val="en-GB"/>
        </w:rPr>
        <w:t>a helically-winded</w:t>
      </w:r>
      <w:r w:rsidRPr="00E051E1">
        <w:rPr>
          <w:rFonts w:ascii="Calibri" w:hAnsi="Calibri"/>
          <w:sz w:val="22"/>
          <w:lang w:val="en-GB"/>
        </w:rPr>
        <w:t xml:space="preserve"> central core (data bus)</w:t>
      </w:r>
      <w:r w:rsidR="00240EC1" w:rsidRPr="00E051E1">
        <w:rPr>
          <w:rFonts w:ascii="Calibri" w:hAnsi="Calibri"/>
          <w:sz w:val="22"/>
          <w:lang w:val="en-GB"/>
        </w:rPr>
        <w:t>,</w:t>
      </w:r>
      <w:r w:rsidRPr="00E051E1">
        <w:rPr>
          <w:rFonts w:ascii="Calibri" w:hAnsi="Calibri"/>
          <w:sz w:val="22"/>
          <w:lang w:val="en-GB"/>
        </w:rPr>
        <w:t xml:space="preserve"> on which </w:t>
      </w:r>
      <w:r w:rsidR="00514E40" w:rsidRPr="00E051E1">
        <w:rPr>
          <w:rFonts w:ascii="Calibri" w:hAnsi="Calibri"/>
          <w:sz w:val="22"/>
          <w:lang w:val="en-GB"/>
        </w:rPr>
        <w:t>PEHD (Polye</w:t>
      </w:r>
      <w:r w:rsidR="00083D73" w:rsidRPr="00E051E1">
        <w:rPr>
          <w:rFonts w:ascii="Calibri" w:hAnsi="Calibri"/>
          <w:sz w:val="22"/>
          <w:lang w:val="en-GB"/>
        </w:rPr>
        <w:t>thylene high-d</w:t>
      </w:r>
      <w:r w:rsidR="00514E40" w:rsidRPr="00E051E1">
        <w:rPr>
          <w:rFonts w:ascii="Calibri" w:hAnsi="Calibri"/>
          <w:sz w:val="22"/>
          <w:lang w:val="en-GB"/>
        </w:rPr>
        <w:t>ensity)</w:t>
      </w:r>
      <w:r w:rsidR="00240EC1" w:rsidRPr="00E051E1">
        <w:rPr>
          <w:rFonts w:ascii="Calibri" w:hAnsi="Calibri"/>
          <w:sz w:val="22"/>
          <w:lang w:val="en-GB"/>
        </w:rPr>
        <w:t xml:space="preserve"> </w:t>
      </w:r>
      <w:r w:rsidRPr="00E051E1">
        <w:rPr>
          <w:rFonts w:ascii="Calibri" w:hAnsi="Calibri"/>
          <w:sz w:val="22"/>
          <w:lang w:val="en-GB"/>
        </w:rPr>
        <w:t>conductor wires are spiral</w:t>
      </w:r>
      <w:r w:rsidR="006623F1" w:rsidRPr="00E051E1">
        <w:rPr>
          <w:rFonts w:ascii="Calibri" w:hAnsi="Calibri"/>
          <w:sz w:val="22"/>
          <w:lang w:val="en-GB"/>
        </w:rPr>
        <w:t>l</w:t>
      </w:r>
      <w:r w:rsidRPr="00E051E1">
        <w:rPr>
          <w:rFonts w:ascii="Calibri" w:hAnsi="Calibri"/>
          <w:sz w:val="22"/>
          <w:lang w:val="en-GB"/>
        </w:rPr>
        <w:t>ed</w:t>
      </w:r>
      <w:r w:rsidR="00240EC1" w:rsidRPr="00E051E1">
        <w:rPr>
          <w:rFonts w:ascii="Calibri" w:hAnsi="Calibri"/>
          <w:sz w:val="22"/>
          <w:lang w:val="en-GB"/>
        </w:rPr>
        <w:t>.</w:t>
      </w:r>
      <w:r w:rsidR="00083D73" w:rsidRPr="00E051E1">
        <w:rPr>
          <w:rFonts w:ascii="Calibri" w:hAnsi="Calibri"/>
          <w:sz w:val="22"/>
          <w:lang w:val="en-GB"/>
        </w:rPr>
        <w:t xml:space="preserve"> </w:t>
      </w:r>
      <w:r w:rsidR="00240EC1" w:rsidRPr="00E051E1">
        <w:rPr>
          <w:rFonts w:ascii="Calibri" w:hAnsi="Calibri"/>
          <w:sz w:val="22"/>
          <w:lang w:val="en-GB"/>
        </w:rPr>
        <w:t>This</w:t>
      </w:r>
      <w:r w:rsidR="003E7163" w:rsidRPr="00E051E1">
        <w:rPr>
          <w:rFonts w:ascii="Calibri" w:hAnsi="Calibri"/>
          <w:sz w:val="22"/>
          <w:lang w:val="en-GB"/>
        </w:rPr>
        <w:t xml:space="preserve"> shall</w:t>
      </w:r>
      <w:r w:rsidRPr="00E051E1">
        <w:rPr>
          <w:rFonts w:ascii="Calibri" w:hAnsi="Calibri"/>
          <w:sz w:val="22"/>
          <w:lang w:val="en-GB"/>
        </w:rPr>
        <w:t xml:space="preserve"> ensure a prompt detection</w:t>
      </w:r>
      <w:r w:rsidR="005D40F2" w:rsidRPr="00E051E1">
        <w:rPr>
          <w:rFonts w:ascii="Calibri" w:hAnsi="Calibri"/>
          <w:sz w:val="22"/>
          <w:lang w:val="en-GB"/>
        </w:rPr>
        <w:t xml:space="preserve"> as well as </w:t>
      </w:r>
      <w:r w:rsidR="00240EC1" w:rsidRPr="00E051E1">
        <w:rPr>
          <w:rFonts w:ascii="Calibri" w:hAnsi="Calibri"/>
          <w:sz w:val="22"/>
          <w:lang w:val="en-GB"/>
        </w:rPr>
        <w:t xml:space="preserve">a </w:t>
      </w:r>
      <w:r w:rsidR="00791CCB" w:rsidRPr="00E051E1">
        <w:rPr>
          <w:rFonts w:ascii="Calibri" w:hAnsi="Calibri"/>
          <w:sz w:val="22"/>
          <w:lang w:val="en-GB"/>
        </w:rPr>
        <w:t>short</w:t>
      </w:r>
      <w:r w:rsidR="005D40F2" w:rsidRPr="00E051E1">
        <w:rPr>
          <w:rFonts w:ascii="Calibri" w:hAnsi="Calibri"/>
          <w:sz w:val="22"/>
          <w:lang w:val="en-GB"/>
        </w:rPr>
        <w:t xml:space="preserve"> dry</w:t>
      </w:r>
      <w:r w:rsidR="00EA78A2" w:rsidRPr="00E051E1">
        <w:rPr>
          <w:rFonts w:ascii="Calibri" w:hAnsi="Calibri"/>
          <w:sz w:val="22"/>
          <w:lang w:val="en-GB"/>
        </w:rPr>
        <w:t>ing time</w:t>
      </w:r>
      <w:r w:rsidR="005D40F2" w:rsidRPr="00E051E1">
        <w:rPr>
          <w:rFonts w:ascii="Calibri" w:hAnsi="Calibri"/>
          <w:sz w:val="22"/>
          <w:lang w:val="en-GB"/>
        </w:rPr>
        <w:t xml:space="preserve"> after the </w:t>
      </w:r>
      <w:r w:rsidR="00240EC1" w:rsidRPr="00E051E1">
        <w:rPr>
          <w:rFonts w:ascii="Calibri" w:hAnsi="Calibri"/>
          <w:sz w:val="22"/>
          <w:lang w:val="en-GB"/>
        </w:rPr>
        <w:t>risk is eliminated</w:t>
      </w:r>
      <w:r w:rsidRPr="00E051E1">
        <w:rPr>
          <w:rFonts w:ascii="Calibri" w:hAnsi="Calibri"/>
          <w:sz w:val="22"/>
          <w:lang w:val="en-GB"/>
        </w:rPr>
        <w:t>.</w:t>
      </w:r>
      <w:r w:rsidR="00B10466" w:rsidRPr="00E051E1">
        <w:rPr>
          <w:rFonts w:ascii="Calibri" w:hAnsi="Calibri"/>
          <w:sz w:val="22"/>
          <w:lang w:val="en-GB"/>
        </w:rPr>
        <w:t xml:space="preserve"> </w:t>
      </w:r>
    </w:p>
    <w:p w:rsidR="00B56140" w:rsidRPr="00E051E1" w:rsidRDefault="00B10466" w:rsidP="00B56140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insulation and signal wires shall be </w:t>
      </w:r>
      <w:r w:rsidR="00AE6CB8" w:rsidRPr="00E051E1">
        <w:rPr>
          <w:rFonts w:ascii="Calibri" w:hAnsi="Calibri"/>
          <w:sz w:val="22"/>
          <w:lang w:val="en-GB"/>
        </w:rPr>
        <w:t xml:space="preserve">made </w:t>
      </w:r>
      <w:r w:rsidR="008561A7" w:rsidRPr="00E051E1">
        <w:rPr>
          <w:rFonts w:ascii="Calibri" w:hAnsi="Calibri"/>
          <w:sz w:val="22"/>
          <w:lang w:val="en-GB"/>
        </w:rPr>
        <w:t>of flame-retardant polymer</w:t>
      </w:r>
      <w:r w:rsidRPr="00E051E1">
        <w:rPr>
          <w:rFonts w:ascii="Calibri" w:hAnsi="Calibri"/>
          <w:sz w:val="22"/>
          <w:lang w:val="en-GB"/>
        </w:rPr>
        <w:t>. The jacket of sense wires shall be</w:t>
      </w:r>
      <w:r w:rsidR="00AE6CB8" w:rsidRPr="00E051E1">
        <w:rPr>
          <w:rFonts w:ascii="Calibri" w:hAnsi="Calibri"/>
          <w:sz w:val="22"/>
          <w:lang w:val="en-GB"/>
        </w:rPr>
        <w:t xml:space="preserve"> made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240EC1" w:rsidRPr="00E051E1">
        <w:rPr>
          <w:rFonts w:ascii="Calibri" w:hAnsi="Calibri"/>
          <w:sz w:val="22"/>
          <w:lang w:val="en-GB"/>
        </w:rPr>
        <w:t xml:space="preserve">of </w:t>
      </w:r>
      <w:r w:rsidRPr="00E051E1">
        <w:rPr>
          <w:rFonts w:ascii="Calibri" w:hAnsi="Calibri"/>
          <w:sz w:val="22"/>
          <w:lang w:val="en-GB"/>
        </w:rPr>
        <w:t>conductive polymer</w:t>
      </w:r>
      <w:r w:rsidR="008561A7" w:rsidRPr="00E051E1">
        <w:rPr>
          <w:rFonts w:ascii="Calibri" w:hAnsi="Calibri"/>
          <w:sz w:val="22"/>
          <w:lang w:val="en-GB"/>
        </w:rPr>
        <w:t xml:space="preserve"> on the ground wire. The active sense wire shall have </w:t>
      </w:r>
      <w:r w:rsidR="006623F1" w:rsidRPr="00E051E1">
        <w:rPr>
          <w:rFonts w:ascii="Calibri" w:hAnsi="Calibri"/>
          <w:sz w:val="22"/>
          <w:lang w:val="en-GB"/>
        </w:rPr>
        <w:t xml:space="preserve">a </w:t>
      </w:r>
      <w:r w:rsidR="008561A7" w:rsidRPr="00E051E1">
        <w:rPr>
          <w:rFonts w:ascii="Calibri" w:hAnsi="Calibri"/>
          <w:sz w:val="22"/>
          <w:lang w:val="en-GB"/>
        </w:rPr>
        <w:t xml:space="preserve">special dust-proof construction and shall not be affected </w:t>
      </w:r>
      <w:r w:rsidR="00240EC1" w:rsidRPr="00E051E1">
        <w:rPr>
          <w:rFonts w:ascii="Calibri" w:hAnsi="Calibri"/>
          <w:sz w:val="22"/>
          <w:lang w:val="en-GB"/>
        </w:rPr>
        <w:t xml:space="preserve">if in contact with </w:t>
      </w:r>
      <w:r w:rsidR="008561A7" w:rsidRPr="00E051E1">
        <w:rPr>
          <w:rFonts w:ascii="Calibri" w:hAnsi="Calibri"/>
          <w:sz w:val="22"/>
          <w:lang w:val="en-GB"/>
        </w:rPr>
        <w:t xml:space="preserve">any </w:t>
      </w:r>
      <w:r w:rsidR="00AE6CB8" w:rsidRPr="00E051E1">
        <w:rPr>
          <w:rFonts w:ascii="Calibri" w:hAnsi="Calibri"/>
          <w:sz w:val="22"/>
          <w:lang w:val="en-GB"/>
        </w:rPr>
        <w:t xml:space="preserve">metal </w:t>
      </w:r>
      <w:r w:rsidR="008561A7" w:rsidRPr="00E051E1">
        <w:rPr>
          <w:rFonts w:ascii="Calibri" w:hAnsi="Calibri"/>
          <w:sz w:val="22"/>
          <w:lang w:val="en-GB"/>
        </w:rPr>
        <w:t>part</w:t>
      </w:r>
      <w:r w:rsidR="00AE6CB8" w:rsidRPr="00E051E1">
        <w:rPr>
          <w:rFonts w:ascii="Calibri" w:hAnsi="Calibri"/>
          <w:sz w:val="22"/>
          <w:lang w:val="en-GB"/>
        </w:rPr>
        <w:t>s like cable baskets, flooring or ground braids</w:t>
      </w:r>
      <w:r w:rsidR="008561A7" w:rsidRPr="00E051E1">
        <w:rPr>
          <w:rFonts w:ascii="Calibri" w:hAnsi="Calibri"/>
          <w:sz w:val="22"/>
          <w:lang w:val="en-GB"/>
        </w:rPr>
        <w:t xml:space="preserve">. </w:t>
      </w:r>
    </w:p>
    <w:p w:rsidR="00F3518E" w:rsidRPr="00E051E1" w:rsidRDefault="005D40F2" w:rsidP="000003F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sense </w:t>
      </w:r>
      <w:r w:rsidR="00F3518E" w:rsidRPr="00E051E1">
        <w:rPr>
          <w:rFonts w:ascii="Calibri" w:hAnsi="Calibri"/>
          <w:sz w:val="22"/>
          <w:lang w:val="en-GB"/>
        </w:rPr>
        <w:t>cable</w:t>
      </w:r>
      <w:r w:rsidR="00847777" w:rsidRPr="00E051E1">
        <w:rPr>
          <w:rFonts w:ascii="Calibri" w:hAnsi="Calibri"/>
          <w:sz w:val="22"/>
          <w:lang w:val="en-GB"/>
        </w:rPr>
        <w:t>s</w:t>
      </w:r>
      <w:r w:rsidRPr="00E051E1">
        <w:rPr>
          <w:rFonts w:ascii="Calibri" w:hAnsi="Calibri"/>
          <w:sz w:val="22"/>
          <w:lang w:val="en-GB"/>
        </w:rPr>
        <w:t xml:space="preserve"> shall be connected via male and female connectors. A microcontroller shall be embedded in the sense cable to ensure digital and independent </w:t>
      </w:r>
      <w:r w:rsidR="006B55EF" w:rsidRPr="00E051E1">
        <w:rPr>
          <w:rFonts w:ascii="Calibri" w:hAnsi="Calibri"/>
          <w:sz w:val="22"/>
          <w:lang w:val="en-GB"/>
        </w:rPr>
        <w:t xml:space="preserve">leak detection and </w:t>
      </w:r>
      <w:r w:rsidRPr="00E051E1">
        <w:rPr>
          <w:rFonts w:ascii="Calibri" w:hAnsi="Calibri"/>
          <w:sz w:val="22"/>
          <w:lang w:val="en-GB"/>
        </w:rPr>
        <w:t xml:space="preserve">communication between each sense cable and the digital monitoring unit. </w:t>
      </w:r>
    </w:p>
    <w:p w:rsidR="006548A4" w:rsidRPr="00E051E1" w:rsidRDefault="006548A4" w:rsidP="000003F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Each sense cable shall have its</w:t>
      </w:r>
      <w:r w:rsidR="004B2786" w:rsidRPr="00E051E1">
        <w:rPr>
          <w:rFonts w:ascii="Calibri" w:hAnsi="Calibri"/>
          <w:sz w:val="22"/>
          <w:lang w:val="en-GB"/>
        </w:rPr>
        <w:t xml:space="preserve"> own identity or unique address.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4B2786" w:rsidRPr="00E051E1">
        <w:rPr>
          <w:rFonts w:ascii="Calibri" w:hAnsi="Calibri"/>
          <w:sz w:val="22"/>
          <w:lang w:val="en-GB"/>
        </w:rPr>
        <w:t>T</w:t>
      </w:r>
      <w:r w:rsidRPr="00E051E1">
        <w:rPr>
          <w:rFonts w:ascii="Calibri" w:hAnsi="Calibri"/>
          <w:sz w:val="22"/>
          <w:lang w:val="en-GB"/>
        </w:rPr>
        <w:t xml:space="preserve">his shall be programmed directly by the installer or the user, using the </w:t>
      </w:r>
      <w:r w:rsidR="006B55EF" w:rsidRPr="00E051E1">
        <w:rPr>
          <w:rFonts w:ascii="Calibri" w:hAnsi="Calibri"/>
          <w:sz w:val="22"/>
          <w:lang w:val="en-GB"/>
        </w:rPr>
        <w:t xml:space="preserve">touch screen </w:t>
      </w:r>
      <w:r w:rsidRPr="00E051E1">
        <w:rPr>
          <w:rFonts w:ascii="Calibri" w:hAnsi="Calibri"/>
          <w:sz w:val="22"/>
          <w:lang w:val="en-GB"/>
        </w:rPr>
        <w:t>on the front face</w:t>
      </w:r>
      <w:r w:rsidR="00A335CA" w:rsidRPr="00E051E1">
        <w:rPr>
          <w:rFonts w:ascii="Calibri" w:hAnsi="Calibri"/>
          <w:sz w:val="22"/>
          <w:lang w:val="en-GB"/>
        </w:rPr>
        <w:t xml:space="preserve"> of the monitoring unit</w:t>
      </w:r>
      <w:r w:rsidRPr="00E051E1">
        <w:rPr>
          <w:rFonts w:ascii="Calibri" w:hAnsi="Calibri"/>
          <w:sz w:val="22"/>
          <w:lang w:val="en-GB"/>
        </w:rPr>
        <w:t>.</w:t>
      </w:r>
    </w:p>
    <w:p w:rsidR="000003FC" w:rsidRPr="00E051E1" w:rsidRDefault="00F3518E" w:rsidP="00F3518E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status of the sense cable shall be indicated by a LED embedded</w:t>
      </w:r>
      <w:r w:rsidR="006B55EF" w:rsidRPr="00E051E1">
        <w:rPr>
          <w:rFonts w:ascii="Calibri" w:hAnsi="Calibri"/>
          <w:sz w:val="22"/>
          <w:lang w:val="en-GB"/>
        </w:rPr>
        <w:t xml:space="preserve"> in the cable connector</w:t>
      </w:r>
      <w:r w:rsidRPr="00E051E1">
        <w:rPr>
          <w:rFonts w:ascii="Calibri" w:hAnsi="Calibri"/>
          <w:sz w:val="22"/>
          <w:lang w:val="en-GB"/>
        </w:rPr>
        <w:t xml:space="preserve">. Green blinking light indicates </w:t>
      </w:r>
      <w:r w:rsidR="00441D0B" w:rsidRPr="00E051E1">
        <w:rPr>
          <w:rFonts w:ascii="Calibri" w:hAnsi="Calibri"/>
          <w:sz w:val="22"/>
          <w:lang w:val="en-GB"/>
        </w:rPr>
        <w:t xml:space="preserve">a </w:t>
      </w:r>
      <w:r w:rsidR="004B2786" w:rsidRPr="00E051E1">
        <w:rPr>
          <w:rFonts w:ascii="Calibri" w:hAnsi="Calibri"/>
          <w:sz w:val="22"/>
          <w:lang w:val="en-GB"/>
        </w:rPr>
        <w:t>normal status,</w:t>
      </w:r>
      <w:r w:rsidRPr="00E051E1">
        <w:rPr>
          <w:rFonts w:ascii="Calibri" w:hAnsi="Calibri"/>
          <w:sz w:val="22"/>
          <w:lang w:val="en-GB"/>
        </w:rPr>
        <w:t xml:space="preserve"> red blinking light indicates </w:t>
      </w:r>
      <w:r w:rsidR="00441D0B" w:rsidRPr="00E051E1">
        <w:rPr>
          <w:rFonts w:ascii="Calibri" w:hAnsi="Calibri"/>
          <w:sz w:val="22"/>
          <w:lang w:val="en-GB"/>
        </w:rPr>
        <w:t xml:space="preserve">a </w:t>
      </w:r>
      <w:r w:rsidRPr="00E051E1">
        <w:rPr>
          <w:rFonts w:ascii="Calibri" w:hAnsi="Calibri"/>
          <w:sz w:val="22"/>
          <w:lang w:val="en-GB"/>
        </w:rPr>
        <w:t>leak</w:t>
      </w:r>
      <w:r w:rsidR="003F31BA" w:rsidRPr="00E051E1">
        <w:rPr>
          <w:rFonts w:ascii="Calibri" w:hAnsi="Calibri"/>
          <w:sz w:val="22"/>
          <w:lang w:val="en-GB"/>
        </w:rPr>
        <w:t xml:space="preserve"> on </w:t>
      </w:r>
      <w:r w:rsidR="004B2786" w:rsidRPr="00E051E1">
        <w:rPr>
          <w:rFonts w:ascii="Calibri" w:hAnsi="Calibri"/>
          <w:sz w:val="22"/>
          <w:lang w:val="en-GB"/>
        </w:rPr>
        <w:t>the</w:t>
      </w:r>
      <w:r w:rsidR="00791CCB" w:rsidRPr="00E051E1">
        <w:rPr>
          <w:rFonts w:ascii="Calibri" w:hAnsi="Calibri"/>
          <w:sz w:val="22"/>
          <w:lang w:val="en-GB"/>
        </w:rPr>
        <w:t xml:space="preserve"> cable</w:t>
      </w:r>
      <w:r w:rsidRPr="00E051E1">
        <w:rPr>
          <w:rFonts w:ascii="Calibri" w:hAnsi="Calibri"/>
          <w:sz w:val="22"/>
          <w:lang w:val="en-GB"/>
        </w:rPr>
        <w:t xml:space="preserve">. </w:t>
      </w:r>
    </w:p>
    <w:p w:rsidR="00B56140" w:rsidRPr="00E051E1" w:rsidRDefault="00F3518E" w:rsidP="000003F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sense cable shall be made </w:t>
      </w:r>
      <w:r w:rsidR="00441D0B" w:rsidRPr="00E051E1">
        <w:rPr>
          <w:rFonts w:ascii="Calibri" w:hAnsi="Calibri"/>
          <w:sz w:val="22"/>
          <w:lang w:val="en-GB"/>
        </w:rPr>
        <w:t xml:space="preserve">of an </w:t>
      </w:r>
      <w:r w:rsidRPr="00E051E1">
        <w:rPr>
          <w:rFonts w:ascii="Calibri" w:hAnsi="Calibri"/>
          <w:sz w:val="22"/>
          <w:lang w:val="en-GB"/>
        </w:rPr>
        <w:t>abrasive-resistant</w:t>
      </w:r>
      <w:r w:rsidR="00441D0B" w:rsidRPr="00E051E1">
        <w:rPr>
          <w:rFonts w:ascii="Calibri" w:hAnsi="Calibri"/>
          <w:sz w:val="22"/>
          <w:lang w:val="en-GB"/>
        </w:rPr>
        <w:t xml:space="preserve"> material</w:t>
      </w:r>
      <w:r w:rsidRPr="00E051E1">
        <w:rPr>
          <w:rFonts w:ascii="Calibri" w:hAnsi="Calibri"/>
          <w:sz w:val="22"/>
          <w:lang w:val="en-GB"/>
        </w:rPr>
        <w:t>.</w:t>
      </w:r>
      <w:r w:rsidR="006548A4" w:rsidRPr="00E051E1">
        <w:rPr>
          <w:rFonts w:ascii="Calibri" w:hAnsi="Calibri"/>
          <w:sz w:val="22"/>
          <w:lang w:val="en-GB"/>
        </w:rPr>
        <w:t xml:space="preserve"> </w:t>
      </w:r>
      <w:r w:rsidR="00B56140" w:rsidRPr="00E051E1">
        <w:rPr>
          <w:rFonts w:ascii="Calibri" w:hAnsi="Calibri"/>
          <w:sz w:val="22"/>
          <w:lang w:val="en-GB"/>
        </w:rPr>
        <w:t>The sense cable shall</w:t>
      </w:r>
      <w:r w:rsidR="00E4503D" w:rsidRPr="00E051E1">
        <w:rPr>
          <w:rFonts w:ascii="Calibri" w:hAnsi="Calibri"/>
          <w:sz w:val="22"/>
          <w:lang w:val="en-GB"/>
        </w:rPr>
        <w:t xml:space="preserve"> </w:t>
      </w:r>
      <w:r w:rsidR="00441D0B" w:rsidRPr="00E051E1">
        <w:rPr>
          <w:rFonts w:ascii="Calibri" w:hAnsi="Calibri"/>
          <w:sz w:val="22"/>
          <w:lang w:val="en-GB"/>
        </w:rPr>
        <w:t xml:space="preserve">be made of </w:t>
      </w:r>
      <w:r w:rsidR="006827F9" w:rsidRPr="00E051E1">
        <w:rPr>
          <w:rFonts w:ascii="Calibri" w:hAnsi="Calibri"/>
          <w:sz w:val="22"/>
          <w:lang w:val="en-GB"/>
        </w:rPr>
        <w:t>light and</w:t>
      </w:r>
      <w:r w:rsidR="00B56140" w:rsidRPr="00E051E1">
        <w:rPr>
          <w:rFonts w:ascii="Calibri" w:hAnsi="Calibri"/>
          <w:sz w:val="22"/>
          <w:lang w:val="en-GB"/>
        </w:rPr>
        <w:t xml:space="preserve"> flexible </w:t>
      </w:r>
      <w:r w:rsidR="006827F9" w:rsidRPr="00E051E1">
        <w:rPr>
          <w:rFonts w:ascii="Calibri" w:hAnsi="Calibri"/>
          <w:sz w:val="22"/>
          <w:lang w:val="en-GB"/>
        </w:rPr>
        <w:t>material</w:t>
      </w:r>
      <w:r w:rsidR="00441D0B" w:rsidRPr="00E051E1">
        <w:rPr>
          <w:rFonts w:ascii="Calibri" w:hAnsi="Calibri"/>
          <w:sz w:val="22"/>
          <w:lang w:val="en-GB"/>
        </w:rPr>
        <w:t xml:space="preserve"> in </w:t>
      </w:r>
      <w:r w:rsidR="00B56140" w:rsidRPr="00E051E1">
        <w:rPr>
          <w:rFonts w:ascii="Calibri" w:hAnsi="Calibri"/>
          <w:sz w:val="22"/>
          <w:lang w:val="en-GB"/>
        </w:rPr>
        <w:t>an easily identifiable colo</w:t>
      </w:r>
      <w:r w:rsidR="006623F1" w:rsidRPr="00E051E1">
        <w:rPr>
          <w:rFonts w:ascii="Calibri" w:hAnsi="Calibri"/>
          <w:sz w:val="22"/>
          <w:lang w:val="en-GB"/>
        </w:rPr>
        <w:t>u</w:t>
      </w:r>
      <w:r w:rsidR="00B56140" w:rsidRPr="00E051E1">
        <w:rPr>
          <w:rFonts w:ascii="Calibri" w:hAnsi="Calibri"/>
          <w:sz w:val="22"/>
          <w:lang w:val="en-GB"/>
        </w:rPr>
        <w:t xml:space="preserve">r. </w:t>
      </w:r>
    </w:p>
    <w:p w:rsidR="005D40F2" w:rsidRPr="00E051E1" w:rsidRDefault="006B55EF" w:rsidP="00F3518E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A</w:t>
      </w:r>
      <w:r w:rsidR="00F3518E" w:rsidRPr="00E051E1">
        <w:rPr>
          <w:rFonts w:ascii="Calibri" w:hAnsi="Calibri"/>
          <w:sz w:val="22"/>
          <w:lang w:val="en-GB"/>
        </w:rPr>
        <w:t>ccessories</w:t>
      </w:r>
      <w:r w:rsidRPr="00E051E1">
        <w:rPr>
          <w:rFonts w:ascii="Calibri" w:hAnsi="Calibri"/>
          <w:sz w:val="22"/>
          <w:lang w:val="en-GB"/>
        </w:rPr>
        <w:t xml:space="preserve"> shall be pre-connected</w:t>
      </w:r>
      <w:r w:rsidR="00441D0B" w:rsidRPr="00E051E1">
        <w:rPr>
          <w:rFonts w:ascii="Calibri" w:hAnsi="Calibri"/>
          <w:sz w:val="22"/>
          <w:lang w:val="en-GB"/>
        </w:rPr>
        <w:t xml:space="preserve">. </w:t>
      </w:r>
      <w:r w:rsidR="003C6F81" w:rsidRPr="00E051E1">
        <w:rPr>
          <w:rFonts w:ascii="Calibri" w:hAnsi="Calibri"/>
          <w:sz w:val="22"/>
          <w:lang w:val="en-GB"/>
        </w:rPr>
        <w:t>Belden</w:t>
      </w:r>
      <w:r w:rsidR="00B031AB" w:rsidRPr="00E051E1">
        <w:rPr>
          <w:rFonts w:ascii="Calibri" w:hAnsi="Calibri"/>
          <w:sz w:val="22"/>
          <w:lang w:val="en-GB"/>
        </w:rPr>
        <w:t xml:space="preserve"> </w:t>
      </w:r>
      <w:r w:rsidR="00441D0B" w:rsidRPr="00E051E1">
        <w:rPr>
          <w:rFonts w:ascii="Calibri" w:hAnsi="Calibri"/>
          <w:sz w:val="22"/>
          <w:lang w:val="en-GB"/>
        </w:rPr>
        <w:t>8723 jumper cable as well as</w:t>
      </w:r>
      <w:r w:rsidR="003C6F81" w:rsidRPr="00E051E1">
        <w:rPr>
          <w:rFonts w:ascii="Calibri" w:hAnsi="Calibri"/>
          <w:sz w:val="22"/>
          <w:lang w:val="en-GB"/>
        </w:rPr>
        <w:t xml:space="preserve"> end terminat</w:t>
      </w:r>
      <w:r w:rsidR="00441D0B" w:rsidRPr="00E051E1">
        <w:rPr>
          <w:rFonts w:ascii="Calibri" w:hAnsi="Calibri"/>
          <w:sz w:val="22"/>
          <w:lang w:val="en-GB"/>
        </w:rPr>
        <w:t xml:space="preserve">ion plug shall </w:t>
      </w:r>
      <w:r w:rsidRPr="00E051E1">
        <w:rPr>
          <w:rFonts w:ascii="Calibri" w:hAnsi="Calibri"/>
          <w:sz w:val="22"/>
          <w:lang w:val="en-GB"/>
        </w:rPr>
        <w:t>ensure</w:t>
      </w:r>
      <w:r w:rsidR="00441D0B" w:rsidRPr="00E051E1">
        <w:rPr>
          <w:rFonts w:ascii="Calibri" w:hAnsi="Calibri"/>
          <w:sz w:val="22"/>
          <w:lang w:val="en-GB"/>
        </w:rPr>
        <w:t xml:space="preserve"> the continuity </w:t>
      </w:r>
      <w:r w:rsidRPr="00E051E1">
        <w:rPr>
          <w:rFonts w:ascii="Calibri" w:hAnsi="Calibri"/>
          <w:sz w:val="22"/>
          <w:lang w:val="en-GB"/>
        </w:rPr>
        <w:t>of</w:t>
      </w:r>
      <w:r w:rsidR="00441D0B" w:rsidRPr="00E051E1">
        <w:rPr>
          <w:rFonts w:ascii="Calibri" w:hAnsi="Calibri"/>
          <w:sz w:val="22"/>
          <w:lang w:val="en-GB"/>
        </w:rPr>
        <w:t xml:space="preserve"> each circuit.</w:t>
      </w:r>
    </w:p>
    <w:p w:rsidR="00370EFA" w:rsidRPr="00E051E1" w:rsidRDefault="00370EFA" w:rsidP="00F3518E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sense cable shall be </w:t>
      </w:r>
      <w:r w:rsidR="00B031AB" w:rsidRPr="00E051E1">
        <w:rPr>
          <w:rFonts w:ascii="Calibri" w:hAnsi="Calibri"/>
          <w:sz w:val="22"/>
          <w:lang w:val="en-GB"/>
        </w:rPr>
        <w:t>Underwriters Laboratories (</w:t>
      </w:r>
      <w:r w:rsidRPr="00E051E1">
        <w:rPr>
          <w:rFonts w:ascii="Calibri" w:hAnsi="Calibri"/>
          <w:sz w:val="22"/>
          <w:lang w:val="en-GB"/>
        </w:rPr>
        <w:t>UL</w:t>
      </w:r>
      <w:r w:rsidR="00B031AB" w:rsidRPr="00E051E1">
        <w:rPr>
          <w:rFonts w:ascii="Calibri" w:hAnsi="Calibri"/>
          <w:sz w:val="22"/>
          <w:lang w:val="en-GB"/>
        </w:rPr>
        <w:t>)</w:t>
      </w:r>
      <w:r w:rsidRPr="00E051E1">
        <w:rPr>
          <w:rFonts w:ascii="Calibri" w:hAnsi="Calibri"/>
          <w:sz w:val="22"/>
          <w:lang w:val="en-GB"/>
        </w:rPr>
        <w:t xml:space="preserve"> listed</w:t>
      </w:r>
      <w:r w:rsidR="008561A7" w:rsidRPr="00E051E1">
        <w:rPr>
          <w:rFonts w:ascii="Calibri" w:hAnsi="Calibri"/>
          <w:sz w:val="22"/>
          <w:lang w:val="en-GB"/>
        </w:rPr>
        <w:t>.</w:t>
      </w:r>
    </w:p>
    <w:p w:rsidR="006D57EA" w:rsidRPr="00E051E1" w:rsidRDefault="006C3500" w:rsidP="006D57EA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We recommend the FG-EC, FG-AC sense cables from </w:t>
      </w:r>
      <w:r w:rsidR="00DA7E2D" w:rsidRPr="00E051E1">
        <w:rPr>
          <w:rFonts w:ascii="Calibri" w:hAnsi="Calibri"/>
          <w:sz w:val="22"/>
          <w:lang w:val="en-GB"/>
        </w:rPr>
        <w:t>TTK</w:t>
      </w:r>
      <w:r w:rsidRPr="00E051E1">
        <w:rPr>
          <w:rFonts w:ascii="Calibri" w:hAnsi="Calibri"/>
          <w:sz w:val="22"/>
          <w:lang w:val="en-GB"/>
        </w:rPr>
        <w:t>.</w:t>
      </w:r>
    </w:p>
    <w:p w:rsidR="006C3500" w:rsidRPr="00E051E1" w:rsidRDefault="006C3500" w:rsidP="006D57EA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</w:p>
    <w:p w:rsidR="0012335C" w:rsidRPr="00E051E1" w:rsidRDefault="0012335C" w:rsidP="0012335C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Digital monitoring unit</w:t>
      </w:r>
    </w:p>
    <w:p w:rsidR="00BB351A" w:rsidRPr="00E051E1" w:rsidRDefault="00BB351A" w:rsidP="005F3E58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General</w:t>
      </w:r>
    </w:p>
    <w:p w:rsidR="00BB351A" w:rsidRPr="00E051E1" w:rsidRDefault="00BB351A" w:rsidP="00BB351A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digital monitoring unit shall be a microprocessor based </w:t>
      </w:r>
      <w:r w:rsidR="002528C2" w:rsidRPr="00E051E1">
        <w:rPr>
          <w:rFonts w:ascii="Calibri" w:hAnsi="Calibri"/>
          <w:sz w:val="22"/>
          <w:lang w:val="en-GB"/>
        </w:rPr>
        <w:t xml:space="preserve">complete </w:t>
      </w:r>
      <w:r w:rsidRPr="00E051E1">
        <w:rPr>
          <w:rFonts w:ascii="Calibri" w:hAnsi="Calibri"/>
          <w:sz w:val="22"/>
          <w:lang w:val="en-GB"/>
        </w:rPr>
        <w:t>leak locating system</w:t>
      </w:r>
      <w:r w:rsidR="002528C2" w:rsidRPr="00E051E1">
        <w:rPr>
          <w:rFonts w:ascii="Calibri" w:hAnsi="Calibri"/>
          <w:sz w:val="22"/>
          <w:lang w:val="en-GB"/>
        </w:rPr>
        <w:t>. I</w:t>
      </w:r>
      <w:r w:rsidRPr="00E051E1">
        <w:rPr>
          <w:rFonts w:ascii="Calibri" w:hAnsi="Calibri"/>
          <w:sz w:val="22"/>
          <w:lang w:val="en-GB"/>
        </w:rPr>
        <w:t xml:space="preserve">t </w:t>
      </w:r>
      <w:r w:rsidR="00EE5BF3" w:rsidRPr="00E051E1">
        <w:rPr>
          <w:rFonts w:ascii="Calibri" w:hAnsi="Calibri"/>
          <w:sz w:val="22"/>
          <w:lang w:val="en-GB"/>
        </w:rPr>
        <w:t xml:space="preserve">shall </w:t>
      </w:r>
      <w:r w:rsidRPr="00E051E1">
        <w:rPr>
          <w:rFonts w:ascii="Calibri" w:hAnsi="Calibri"/>
          <w:sz w:val="22"/>
          <w:lang w:val="en-GB"/>
        </w:rPr>
        <w:t xml:space="preserve">receive data processed and transmitted by </w:t>
      </w:r>
      <w:r w:rsidR="00F760E6" w:rsidRPr="00E051E1">
        <w:rPr>
          <w:rFonts w:ascii="Calibri" w:hAnsi="Calibri"/>
          <w:sz w:val="22"/>
          <w:lang w:val="en-GB"/>
        </w:rPr>
        <w:t>each</w:t>
      </w:r>
      <w:r w:rsidRPr="00E051E1">
        <w:rPr>
          <w:rFonts w:ascii="Calibri" w:hAnsi="Calibri"/>
          <w:sz w:val="22"/>
          <w:lang w:val="en-GB"/>
        </w:rPr>
        <w:t xml:space="preserve"> sense cable</w:t>
      </w:r>
      <w:r w:rsidR="00EE5BF3" w:rsidRPr="00E051E1">
        <w:rPr>
          <w:rFonts w:ascii="Calibri" w:hAnsi="Calibri"/>
          <w:sz w:val="22"/>
          <w:lang w:val="en-GB"/>
        </w:rPr>
        <w:t xml:space="preserve"> as well as raising the alarm</w:t>
      </w:r>
      <w:r w:rsidRPr="00E051E1">
        <w:rPr>
          <w:rFonts w:ascii="Calibri" w:hAnsi="Calibri"/>
          <w:sz w:val="22"/>
          <w:lang w:val="en-GB"/>
        </w:rPr>
        <w:t xml:space="preserve">. </w:t>
      </w:r>
      <w:r w:rsidR="009819D3" w:rsidRPr="00E051E1">
        <w:rPr>
          <w:rFonts w:ascii="Calibri" w:hAnsi="Calibri"/>
          <w:sz w:val="22"/>
          <w:lang w:val="en-GB"/>
        </w:rPr>
        <w:t>It shall be supplied from the same supplier as the sense cables.</w:t>
      </w:r>
    </w:p>
    <w:p w:rsidR="005F3E58" w:rsidRPr="00E051E1" w:rsidRDefault="005F3E58" w:rsidP="005F3E58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Power</w:t>
      </w:r>
    </w:p>
    <w:p w:rsidR="007D70AD" w:rsidRPr="00E051E1" w:rsidRDefault="004B6E50" w:rsidP="007D70AD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digital monitoring unit shall be supplied by 1</w:t>
      </w:r>
      <w:r w:rsidR="00F760E6" w:rsidRPr="00E051E1">
        <w:rPr>
          <w:rFonts w:ascii="Calibri" w:hAnsi="Calibri"/>
          <w:sz w:val="22"/>
          <w:lang w:val="en-GB"/>
        </w:rPr>
        <w:t>0</w:t>
      </w:r>
      <w:r w:rsidRPr="00E051E1">
        <w:rPr>
          <w:rFonts w:ascii="Calibri" w:hAnsi="Calibri"/>
          <w:sz w:val="22"/>
          <w:lang w:val="en-GB"/>
        </w:rPr>
        <w:t xml:space="preserve">0 VAC </w:t>
      </w:r>
      <w:r w:rsidR="00F760E6" w:rsidRPr="00E051E1">
        <w:rPr>
          <w:rFonts w:ascii="Calibri" w:hAnsi="Calibri"/>
          <w:sz w:val="22"/>
          <w:lang w:val="en-GB"/>
        </w:rPr>
        <w:t>to</w:t>
      </w:r>
      <w:r w:rsidRPr="00E051E1">
        <w:rPr>
          <w:rFonts w:ascii="Calibri" w:hAnsi="Calibri"/>
          <w:sz w:val="22"/>
          <w:lang w:val="en-GB"/>
        </w:rPr>
        <w:t xml:space="preserve"> 240 VAC, </w:t>
      </w:r>
      <w:r w:rsidRPr="00E051E1">
        <w:rPr>
          <w:lang w:val="en-GB"/>
        </w:rPr>
        <w:t>50</w:t>
      </w:r>
      <w:r w:rsidR="00E051E1">
        <w:t>-</w:t>
      </w:r>
      <w:r w:rsidRPr="00E051E1">
        <w:rPr>
          <w:lang w:val="en-GB"/>
        </w:rPr>
        <w:t>60Hz</w:t>
      </w:r>
      <w:r w:rsidRPr="00E051E1">
        <w:rPr>
          <w:rFonts w:ascii="Calibri" w:hAnsi="Calibri"/>
          <w:sz w:val="22"/>
          <w:lang w:val="en-GB"/>
        </w:rPr>
        <w:t xml:space="preserve">, single phase. The total power consumption </w:t>
      </w:r>
      <w:r w:rsidR="007D70AD" w:rsidRPr="00E051E1">
        <w:rPr>
          <w:rFonts w:ascii="Calibri" w:hAnsi="Calibri"/>
          <w:sz w:val="22"/>
          <w:lang w:val="en-GB"/>
        </w:rPr>
        <w:t>shall not</w:t>
      </w:r>
      <w:r w:rsidRPr="00E051E1">
        <w:rPr>
          <w:rFonts w:ascii="Calibri" w:hAnsi="Calibri"/>
          <w:sz w:val="22"/>
          <w:lang w:val="en-GB"/>
        </w:rPr>
        <w:t xml:space="preserve"> exceed </w:t>
      </w:r>
      <w:r w:rsidR="00286285" w:rsidRPr="00E051E1">
        <w:rPr>
          <w:rFonts w:ascii="Calibri" w:hAnsi="Calibri"/>
          <w:sz w:val="22"/>
          <w:lang w:val="en-GB"/>
        </w:rPr>
        <w:t>2</w:t>
      </w:r>
      <w:r w:rsidR="00F760E6" w:rsidRPr="00E051E1">
        <w:rPr>
          <w:rFonts w:ascii="Calibri" w:hAnsi="Calibri"/>
          <w:sz w:val="22"/>
          <w:lang w:val="en-GB"/>
        </w:rPr>
        <w:t>5</w:t>
      </w:r>
      <w:r w:rsidRPr="00E051E1">
        <w:rPr>
          <w:rFonts w:ascii="Calibri" w:hAnsi="Calibri"/>
          <w:sz w:val="22"/>
          <w:lang w:val="en-GB"/>
        </w:rPr>
        <w:t xml:space="preserve"> VA</w:t>
      </w:r>
      <w:r w:rsidR="00294F16" w:rsidRPr="00E051E1">
        <w:rPr>
          <w:rFonts w:ascii="Calibri" w:hAnsi="Calibri"/>
          <w:sz w:val="22"/>
          <w:lang w:val="en-GB"/>
        </w:rPr>
        <w:t>.</w:t>
      </w:r>
      <w:r w:rsidR="007D70AD" w:rsidRPr="00E051E1">
        <w:rPr>
          <w:rFonts w:ascii="Calibri" w:hAnsi="Calibri"/>
          <w:sz w:val="22"/>
          <w:lang w:val="en-GB"/>
        </w:rPr>
        <w:t xml:space="preserve"> </w:t>
      </w:r>
    </w:p>
    <w:p w:rsidR="008E4CD9" w:rsidRPr="00E051E1" w:rsidRDefault="008E4CD9" w:rsidP="008E4CD9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Touch screen display</w:t>
      </w:r>
    </w:p>
    <w:p w:rsidR="008E4CD9" w:rsidRPr="00E051E1" w:rsidRDefault="008E4CD9" w:rsidP="008E4CD9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A </w:t>
      </w:r>
      <w:r w:rsidR="00301820" w:rsidRPr="00E051E1">
        <w:rPr>
          <w:rFonts w:ascii="Calibri" w:hAnsi="Calibri"/>
          <w:sz w:val="22"/>
          <w:lang w:val="en-GB"/>
        </w:rPr>
        <w:t>(</w:t>
      </w:r>
      <w:r w:rsidRPr="00E051E1">
        <w:rPr>
          <w:rFonts w:ascii="Calibri" w:hAnsi="Calibri"/>
          <w:sz w:val="22"/>
          <w:lang w:val="en-GB"/>
        </w:rPr>
        <w:t>7”</w:t>
      </w:r>
      <w:r w:rsidR="00301820" w:rsidRPr="00E051E1">
        <w:rPr>
          <w:rFonts w:ascii="Calibri" w:hAnsi="Calibri"/>
          <w:sz w:val="22"/>
          <w:lang w:val="en-GB"/>
        </w:rPr>
        <w:t>)</w:t>
      </w:r>
      <w:r w:rsidRPr="00E051E1">
        <w:rPr>
          <w:rFonts w:ascii="Calibri" w:hAnsi="Calibri"/>
          <w:sz w:val="22"/>
          <w:lang w:val="en-GB"/>
        </w:rPr>
        <w:t xml:space="preserve"> touch screen display shall be </w:t>
      </w:r>
      <w:r w:rsidR="00522705" w:rsidRPr="00E051E1">
        <w:rPr>
          <w:rFonts w:ascii="Calibri" w:hAnsi="Calibri"/>
          <w:sz w:val="22"/>
          <w:lang w:val="en-GB"/>
        </w:rPr>
        <w:t xml:space="preserve">assembled </w:t>
      </w:r>
      <w:r w:rsidRPr="00E051E1">
        <w:rPr>
          <w:rFonts w:ascii="Calibri" w:hAnsi="Calibri"/>
          <w:sz w:val="22"/>
          <w:lang w:val="en-GB"/>
        </w:rPr>
        <w:t>on the front of the digital monitoring unit. In the event of simultaneous leaks or multiple faults, the display shall show all alarms. English shall be the default</w:t>
      </w:r>
      <w:r w:rsidR="006623F1" w:rsidRPr="00E051E1">
        <w:rPr>
          <w:rFonts w:ascii="Calibri" w:hAnsi="Calibri"/>
          <w:sz w:val="22"/>
          <w:lang w:val="en-GB"/>
        </w:rPr>
        <w:t xml:space="preserve"> language</w:t>
      </w:r>
      <w:r w:rsidRPr="00E051E1">
        <w:rPr>
          <w:rFonts w:ascii="Calibri" w:hAnsi="Calibri"/>
          <w:sz w:val="22"/>
          <w:lang w:val="en-GB"/>
        </w:rPr>
        <w:t>.</w:t>
      </w:r>
    </w:p>
    <w:p w:rsidR="00153643" w:rsidRPr="00E051E1" w:rsidRDefault="00301820" w:rsidP="005F3E58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Menu</w:t>
      </w:r>
      <w:r w:rsidR="008E4CD9" w:rsidRPr="00E051E1">
        <w:rPr>
          <w:rFonts w:ascii="Calibri" w:hAnsi="Calibri"/>
          <w:sz w:val="22"/>
          <w:lang w:val="en-GB"/>
        </w:rPr>
        <w:t>s</w:t>
      </w:r>
      <w:r w:rsidR="00153643" w:rsidRPr="00E051E1">
        <w:rPr>
          <w:rFonts w:ascii="Calibri" w:hAnsi="Calibri"/>
          <w:sz w:val="22"/>
          <w:lang w:val="en-GB"/>
        </w:rPr>
        <w:t xml:space="preserve"> shall have on the </w:t>
      </w:r>
      <w:r w:rsidR="008D07F8" w:rsidRPr="00E051E1">
        <w:rPr>
          <w:rFonts w:ascii="Calibri" w:hAnsi="Calibri"/>
          <w:sz w:val="22"/>
          <w:lang w:val="en-GB"/>
        </w:rPr>
        <w:t xml:space="preserve">digital </w:t>
      </w:r>
      <w:r w:rsidR="00153643" w:rsidRPr="00E051E1">
        <w:rPr>
          <w:rFonts w:ascii="Calibri" w:hAnsi="Calibri"/>
          <w:sz w:val="22"/>
          <w:lang w:val="en-GB"/>
        </w:rPr>
        <w:t>monitoring unit:-</w:t>
      </w:r>
    </w:p>
    <w:p w:rsidR="00301820" w:rsidRPr="00E051E1" w:rsidRDefault="00301820" w:rsidP="00301820">
      <w:pPr>
        <w:pStyle w:val="Paragraphedeliste"/>
        <w:numPr>
          <w:ilvl w:val="3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“Setup”: t</w:t>
      </w:r>
      <w:r w:rsidR="00982472" w:rsidRPr="00E051E1">
        <w:rPr>
          <w:rFonts w:ascii="Calibri" w:hAnsi="Calibri"/>
          <w:sz w:val="22"/>
          <w:lang w:val="en-GB"/>
        </w:rPr>
        <w:t>he</w:t>
      </w:r>
      <w:r w:rsidRPr="00E051E1">
        <w:rPr>
          <w:rFonts w:ascii="Calibri" w:hAnsi="Calibri"/>
          <w:sz w:val="22"/>
          <w:lang w:val="en-GB"/>
        </w:rPr>
        <w:t xml:space="preserve"> </w:t>
      </w:r>
      <w:r w:rsidR="00982472" w:rsidRPr="00E051E1">
        <w:rPr>
          <w:rFonts w:ascii="Calibri" w:hAnsi="Calibri"/>
          <w:sz w:val="22"/>
          <w:lang w:val="en-GB"/>
        </w:rPr>
        <w:t xml:space="preserve">user shall be able to set </w:t>
      </w:r>
      <w:r w:rsidR="00362EAF" w:rsidRPr="00E051E1">
        <w:rPr>
          <w:rFonts w:ascii="Calibri" w:hAnsi="Calibri"/>
          <w:sz w:val="22"/>
          <w:lang w:val="en-GB"/>
        </w:rPr>
        <w:t xml:space="preserve">acknowledge </w:t>
      </w:r>
      <w:r w:rsidR="004B2786" w:rsidRPr="00E051E1">
        <w:rPr>
          <w:rFonts w:ascii="Calibri" w:hAnsi="Calibri"/>
          <w:sz w:val="22"/>
          <w:lang w:val="en-GB"/>
        </w:rPr>
        <w:t>mode, user access, relay</w:t>
      </w:r>
      <w:r w:rsidR="00362EAF" w:rsidRPr="00E051E1">
        <w:rPr>
          <w:rFonts w:ascii="Calibri" w:hAnsi="Calibri"/>
          <w:sz w:val="22"/>
          <w:lang w:val="en-GB"/>
        </w:rPr>
        <w:t xml:space="preserve"> status, time zone, language, sound alarm, serial links and network functionalities. A</w:t>
      </w:r>
      <w:r w:rsidR="004B2786" w:rsidRPr="00E051E1">
        <w:rPr>
          <w:rFonts w:ascii="Calibri" w:hAnsi="Calibri"/>
          <w:sz w:val="22"/>
          <w:lang w:val="en-GB"/>
        </w:rPr>
        <w:t>n a</w:t>
      </w:r>
      <w:r w:rsidR="00362EAF" w:rsidRPr="00E051E1">
        <w:rPr>
          <w:rFonts w:ascii="Calibri" w:hAnsi="Calibri"/>
          <w:sz w:val="22"/>
          <w:lang w:val="en-GB"/>
        </w:rPr>
        <w:t>dmin password shall be</w:t>
      </w:r>
      <w:r w:rsidR="004B2786" w:rsidRPr="00E051E1">
        <w:rPr>
          <w:rFonts w:ascii="Calibri" w:hAnsi="Calibri"/>
          <w:sz w:val="22"/>
          <w:lang w:val="en-GB"/>
        </w:rPr>
        <w:t xml:space="preserve"> required to access</w:t>
      </w:r>
      <w:r w:rsidR="00362EAF" w:rsidRPr="00E051E1">
        <w:rPr>
          <w:rFonts w:ascii="Calibri" w:hAnsi="Calibri"/>
          <w:sz w:val="22"/>
          <w:lang w:val="en-GB"/>
        </w:rPr>
        <w:t xml:space="preserve"> this menu.</w:t>
      </w:r>
    </w:p>
    <w:p w:rsidR="00301820" w:rsidRPr="00E051E1" w:rsidRDefault="00301820" w:rsidP="00301820">
      <w:pPr>
        <w:pStyle w:val="Paragraphedeliste"/>
        <w:numPr>
          <w:ilvl w:val="3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  “</w:t>
      </w:r>
      <w:r w:rsidR="00362EAF" w:rsidRPr="00E051E1">
        <w:rPr>
          <w:rFonts w:ascii="Calibri" w:hAnsi="Calibri"/>
          <w:sz w:val="22"/>
          <w:lang w:val="en-GB"/>
        </w:rPr>
        <w:t>E</w:t>
      </w:r>
      <w:r w:rsidR="00F15551" w:rsidRPr="00E051E1">
        <w:rPr>
          <w:rFonts w:ascii="Calibri" w:hAnsi="Calibri"/>
          <w:sz w:val="22"/>
          <w:lang w:val="en-GB"/>
        </w:rPr>
        <w:t>vent log</w:t>
      </w:r>
      <w:r w:rsidRPr="00E051E1">
        <w:rPr>
          <w:rFonts w:ascii="Calibri" w:hAnsi="Calibri"/>
          <w:sz w:val="22"/>
          <w:lang w:val="en-GB"/>
        </w:rPr>
        <w:t>”: to view alarm history recorded</w:t>
      </w:r>
      <w:r w:rsidR="00362EAF" w:rsidRPr="00E051E1">
        <w:rPr>
          <w:rFonts w:ascii="Calibri" w:hAnsi="Calibri"/>
          <w:sz w:val="22"/>
          <w:lang w:val="en-GB"/>
        </w:rPr>
        <w:t>.</w:t>
      </w:r>
    </w:p>
    <w:p w:rsidR="00301820" w:rsidRPr="00E051E1" w:rsidRDefault="002A54BD" w:rsidP="00301820">
      <w:pPr>
        <w:pStyle w:val="Paragraphedeliste"/>
        <w:ind w:left="3204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Up to </w:t>
      </w:r>
      <w:r w:rsidR="00362EAF" w:rsidRPr="00E051E1">
        <w:rPr>
          <w:rFonts w:ascii="Calibri" w:hAnsi="Calibri"/>
          <w:sz w:val="22"/>
          <w:lang w:val="en-GB"/>
        </w:rPr>
        <w:t xml:space="preserve">five thousand (5000) events shall be stored in the event log on a FIFO basis. </w:t>
      </w:r>
    </w:p>
    <w:p w:rsidR="00153643" w:rsidRPr="00E051E1" w:rsidRDefault="00301820" w:rsidP="00362EAF">
      <w:pPr>
        <w:pStyle w:val="Paragraphedeliste"/>
        <w:numPr>
          <w:ilvl w:val="3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 </w:t>
      </w:r>
      <w:r w:rsidR="00153643" w:rsidRPr="00E051E1">
        <w:rPr>
          <w:rFonts w:ascii="Calibri" w:hAnsi="Calibri"/>
          <w:sz w:val="22"/>
          <w:lang w:val="en-GB"/>
        </w:rPr>
        <w:t>“</w:t>
      </w:r>
      <w:r w:rsidR="00362EAF" w:rsidRPr="00E051E1">
        <w:rPr>
          <w:rFonts w:ascii="Calibri" w:hAnsi="Calibri"/>
          <w:sz w:val="22"/>
          <w:lang w:val="en-GB"/>
        </w:rPr>
        <w:t>Cables</w:t>
      </w:r>
      <w:r w:rsidR="00153643" w:rsidRPr="00E051E1">
        <w:rPr>
          <w:rFonts w:ascii="Calibri" w:hAnsi="Calibri"/>
          <w:sz w:val="22"/>
          <w:lang w:val="en-GB"/>
        </w:rPr>
        <w:t xml:space="preserve">”: </w:t>
      </w:r>
      <w:r w:rsidR="00362EAF" w:rsidRPr="00E051E1">
        <w:rPr>
          <w:rFonts w:ascii="Calibri" w:hAnsi="Calibri"/>
          <w:sz w:val="22"/>
          <w:lang w:val="en-GB"/>
        </w:rPr>
        <w:t xml:space="preserve">the system shall be able to provide a general view of the installation on the screen. </w:t>
      </w:r>
      <w:r w:rsidR="009B1134" w:rsidRPr="00E051E1">
        <w:rPr>
          <w:rFonts w:ascii="Calibri" w:hAnsi="Calibri"/>
          <w:sz w:val="22"/>
          <w:lang w:val="en-GB"/>
        </w:rPr>
        <w:t>An</w:t>
      </w:r>
      <w:r w:rsidR="00362EAF" w:rsidRPr="00E051E1">
        <w:rPr>
          <w:rFonts w:ascii="Calibri" w:hAnsi="Calibri"/>
          <w:sz w:val="22"/>
          <w:lang w:val="en-GB"/>
        </w:rPr>
        <w:t xml:space="preserve"> interactive floor plan </w:t>
      </w:r>
      <w:r w:rsidR="009B1134" w:rsidRPr="00E051E1">
        <w:rPr>
          <w:rFonts w:ascii="Calibri" w:hAnsi="Calibri"/>
          <w:sz w:val="22"/>
          <w:lang w:val="en-GB"/>
        </w:rPr>
        <w:t>shall</w:t>
      </w:r>
      <w:r w:rsidR="00362EAF" w:rsidRPr="00E051E1">
        <w:rPr>
          <w:rFonts w:ascii="Calibri" w:hAnsi="Calibri"/>
          <w:sz w:val="22"/>
          <w:lang w:val="en-GB"/>
        </w:rPr>
        <w:t xml:space="preserve"> be </w:t>
      </w:r>
      <w:r w:rsidR="009B1134" w:rsidRPr="00E051E1">
        <w:rPr>
          <w:rFonts w:ascii="Calibri" w:hAnsi="Calibri"/>
          <w:sz w:val="22"/>
          <w:lang w:val="en-GB"/>
        </w:rPr>
        <w:t>available</w:t>
      </w:r>
      <w:r w:rsidR="00362EAF" w:rsidRPr="00E051E1">
        <w:rPr>
          <w:rFonts w:ascii="Calibri" w:hAnsi="Calibri"/>
          <w:sz w:val="22"/>
          <w:lang w:val="en-GB"/>
        </w:rPr>
        <w:t xml:space="preserve"> under this menu as an optional feature.</w:t>
      </w:r>
    </w:p>
    <w:p w:rsidR="00362EAF" w:rsidRPr="00E051E1" w:rsidRDefault="00362EAF" w:rsidP="00362EAF">
      <w:pPr>
        <w:pStyle w:val="Paragraphedeliste"/>
        <w:numPr>
          <w:ilvl w:val="3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lastRenderedPageBreak/>
        <w:t xml:space="preserve">“Help”: </w:t>
      </w:r>
      <w:r w:rsidR="004B2786" w:rsidRPr="00E051E1">
        <w:rPr>
          <w:rFonts w:ascii="Calibri" w:hAnsi="Calibri"/>
          <w:sz w:val="22"/>
          <w:lang w:val="en-GB"/>
        </w:rPr>
        <w:t xml:space="preserve">a </w:t>
      </w:r>
      <w:r w:rsidR="009B1134" w:rsidRPr="00E051E1">
        <w:rPr>
          <w:rFonts w:ascii="Calibri" w:hAnsi="Calibri"/>
          <w:sz w:val="22"/>
          <w:lang w:val="en-GB"/>
        </w:rPr>
        <w:t>help section shall</w:t>
      </w:r>
      <w:r w:rsidR="004B2786" w:rsidRPr="00E051E1">
        <w:rPr>
          <w:rFonts w:ascii="Calibri" w:hAnsi="Calibri"/>
          <w:sz w:val="22"/>
          <w:lang w:val="en-GB"/>
        </w:rPr>
        <w:t xml:space="preserve"> be available for trouble</w:t>
      </w:r>
      <w:r w:rsidR="009B1134" w:rsidRPr="00E051E1">
        <w:rPr>
          <w:rFonts w:ascii="Calibri" w:hAnsi="Calibri"/>
          <w:sz w:val="22"/>
          <w:lang w:val="en-GB"/>
        </w:rPr>
        <w:t>shooting.</w:t>
      </w:r>
    </w:p>
    <w:p w:rsidR="00302CF1" w:rsidRPr="00E051E1" w:rsidRDefault="00302CF1" w:rsidP="00302CF1">
      <w:pPr>
        <w:pStyle w:val="Paragraphedeliste"/>
        <w:ind w:left="2124" w:right="565"/>
        <w:jc w:val="both"/>
        <w:rPr>
          <w:rFonts w:ascii="Calibri" w:hAnsi="Calibri"/>
          <w:sz w:val="22"/>
          <w:lang w:val="en-GB"/>
        </w:rPr>
      </w:pPr>
    </w:p>
    <w:p w:rsidR="00302CF1" w:rsidRPr="00E051E1" w:rsidRDefault="00302CF1" w:rsidP="00302CF1">
      <w:pPr>
        <w:pStyle w:val="Paragraphedeliste"/>
        <w:ind w:left="2124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Example:</w:t>
      </w:r>
    </w:p>
    <w:p w:rsidR="00302CF1" w:rsidRPr="00E051E1" w:rsidRDefault="00286E2C" w:rsidP="00302CF1">
      <w:pPr>
        <w:pStyle w:val="Paragraphedeliste"/>
        <w:ind w:left="2124" w:right="565"/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fr-FR" w:eastAsia="zh-CN" w:bidi="ar-SA"/>
        </w:rPr>
        <w:drawing>
          <wp:inline distT="0" distB="0" distL="0" distR="0">
            <wp:extent cx="3718560" cy="2232660"/>
            <wp:effectExtent l="19050" t="0" r="0" b="0"/>
            <wp:docPr id="8" name="Image 8" descr="Hom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 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58" w:rsidRPr="00E051E1" w:rsidRDefault="009819D3" w:rsidP="00877238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Interface</w:t>
      </w:r>
    </w:p>
    <w:p w:rsidR="00F21D24" w:rsidRPr="00E051E1" w:rsidRDefault="00F21D24" w:rsidP="00F21D24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There shall </w:t>
      </w:r>
      <w:r w:rsidR="00944E89" w:rsidRPr="00E051E1">
        <w:rPr>
          <w:rFonts w:ascii="Calibri" w:hAnsi="Calibri"/>
          <w:sz w:val="22"/>
          <w:lang w:val="en-GB"/>
        </w:rPr>
        <w:t>be</w:t>
      </w:r>
      <w:r w:rsidRPr="00E051E1">
        <w:rPr>
          <w:rFonts w:ascii="Calibri" w:hAnsi="Calibri"/>
          <w:sz w:val="22"/>
          <w:lang w:val="en-GB"/>
        </w:rPr>
        <w:t xml:space="preserve"> configurable dry contacts available in the system to enable remote monitoring and control. The dry contacts shall indicate normal and alarm condition. </w:t>
      </w:r>
      <w:r w:rsidR="000217AC" w:rsidRPr="00E051E1">
        <w:rPr>
          <w:rFonts w:ascii="Calibri" w:hAnsi="Calibri"/>
          <w:sz w:val="22"/>
          <w:lang w:val="en-GB"/>
        </w:rPr>
        <w:t xml:space="preserve">The relay position shall be identified by a luminous </w:t>
      </w:r>
      <w:r w:rsidR="004B2786" w:rsidRPr="00E051E1">
        <w:rPr>
          <w:rFonts w:ascii="Calibri" w:hAnsi="Calibri"/>
          <w:sz w:val="22"/>
          <w:lang w:val="en-GB"/>
        </w:rPr>
        <w:t>indicator located on the mother</w:t>
      </w:r>
      <w:r w:rsidR="000217AC" w:rsidRPr="00E051E1">
        <w:rPr>
          <w:rFonts w:ascii="Calibri" w:hAnsi="Calibri"/>
          <w:sz w:val="22"/>
          <w:lang w:val="en-GB"/>
        </w:rPr>
        <w:t xml:space="preserve">board of the digital unit. </w:t>
      </w:r>
      <w:r w:rsidR="00153643" w:rsidRPr="00E051E1">
        <w:rPr>
          <w:rFonts w:ascii="Calibri" w:hAnsi="Calibri"/>
          <w:sz w:val="22"/>
          <w:lang w:val="en-GB"/>
        </w:rPr>
        <w:t xml:space="preserve">Any interruption in power shall be </w:t>
      </w:r>
      <w:r w:rsidR="000217AC" w:rsidRPr="00E051E1">
        <w:rPr>
          <w:rFonts w:ascii="Calibri" w:hAnsi="Calibri"/>
          <w:sz w:val="22"/>
          <w:lang w:val="en-GB"/>
        </w:rPr>
        <w:t>indicated</w:t>
      </w:r>
      <w:r w:rsidR="00153643" w:rsidRPr="00E051E1">
        <w:rPr>
          <w:rFonts w:ascii="Calibri" w:hAnsi="Calibri"/>
          <w:sz w:val="22"/>
          <w:lang w:val="en-GB"/>
        </w:rPr>
        <w:t xml:space="preserve"> by </w:t>
      </w:r>
      <w:r w:rsidR="002A54BD" w:rsidRPr="00E051E1">
        <w:rPr>
          <w:rFonts w:ascii="Calibri" w:hAnsi="Calibri"/>
          <w:sz w:val="22"/>
          <w:lang w:val="en-GB"/>
        </w:rPr>
        <w:t xml:space="preserve">a specific </w:t>
      </w:r>
      <w:r w:rsidR="00153643" w:rsidRPr="00E051E1">
        <w:rPr>
          <w:rFonts w:ascii="Calibri" w:hAnsi="Calibri"/>
          <w:sz w:val="22"/>
          <w:lang w:val="en-GB"/>
        </w:rPr>
        <w:t>dry contact.</w:t>
      </w:r>
      <w:r w:rsidRPr="00E051E1">
        <w:rPr>
          <w:rFonts w:ascii="Calibri" w:hAnsi="Calibri"/>
          <w:sz w:val="22"/>
          <w:lang w:val="en-GB"/>
        </w:rPr>
        <w:t xml:space="preserve"> </w:t>
      </w:r>
    </w:p>
    <w:p w:rsidR="00F05BFA" w:rsidRPr="00E051E1" w:rsidRDefault="00F21D24" w:rsidP="00941900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RS-232, RS-</w:t>
      </w:r>
      <w:r w:rsidR="002A54BD" w:rsidRPr="00E051E1">
        <w:rPr>
          <w:rFonts w:ascii="Calibri" w:hAnsi="Calibri"/>
          <w:sz w:val="22"/>
          <w:lang w:val="en-GB"/>
        </w:rPr>
        <w:t>422/</w:t>
      </w:r>
      <w:r w:rsidRPr="00E051E1">
        <w:rPr>
          <w:rFonts w:ascii="Calibri" w:hAnsi="Calibri"/>
          <w:sz w:val="22"/>
          <w:lang w:val="en-GB"/>
        </w:rPr>
        <w:t>485 serial ports with Modbus/J</w:t>
      </w:r>
      <w:r w:rsidR="009173AC" w:rsidRPr="00E051E1">
        <w:rPr>
          <w:rFonts w:ascii="Calibri" w:hAnsi="Calibri"/>
          <w:sz w:val="22"/>
          <w:lang w:val="en-GB"/>
        </w:rPr>
        <w:t>bus</w:t>
      </w:r>
      <w:r w:rsidRPr="00E051E1">
        <w:rPr>
          <w:rFonts w:ascii="Calibri" w:hAnsi="Calibri"/>
          <w:sz w:val="22"/>
          <w:lang w:val="en-GB"/>
        </w:rPr>
        <w:t xml:space="preserve"> communication protocol shall be available on t</w:t>
      </w:r>
      <w:r w:rsidR="004B6E50" w:rsidRPr="00E051E1">
        <w:rPr>
          <w:rFonts w:ascii="Calibri" w:hAnsi="Calibri"/>
          <w:sz w:val="22"/>
          <w:lang w:val="en-GB"/>
        </w:rPr>
        <w:t>he digital monitoring unit</w:t>
      </w:r>
      <w:r w:rsidR="00594A60" w:rsidRPr="00E051E1">
        <w:rPr>
          <w:rFonts w:ascii="Calibri" w:hAnsi="Calibri"/>
          <w:sz w:val="22"/>
          <w:lang w:val="en-GB"/>
        </w:rPr>
        <w:t xml:space="preserve">. An </w:t>
      </w:r>
      <w:r w:rsidR="00F05BFA" w:rsidRPr="00E051E1">
        <w:rPr>
          <w:rFonts w:ascii="Calibri" w:hAnsi="Calibri"/>
          <w:sz w:val="22"/>
          <w:lang w:val="en-GB"/>
        </w:rPr>
        <w:t>Ethernet port shall be available on the monitoring unit</w:t>
      </w:r>
      <w:r w:rsidR="006625CB" w:rsidRPr="00E051E1">
        <w:rPr>
          <w:rFonts w:ascii="Calibri" w:hAnsi="Calibri"/>
          <w:sz w:val="22"/>
          <w:lang w:val="en-GB"/>
        </w:rPr>
        <w:t xml:space="preserve">, </w:t>
      </w:r>
      <w:r w:rsidR="00606731" w:rsidRPr="00E051E1">
        <w:rPr>
          <w:rFonts w:ascii="Calibri" w:hAnsi="Calibri"/>
          <w:sz w:val="22"/>
          <w:lang w:val="en-GB"/>
        </w:rPr>
        <w:t>for providing network functionalities</w:t>
      </w:r>
      <w:r w:rsidR="00F05BFA" w:rsidRPr="00E051E1">
        <w:rPr>
          <w:rFonts w:ascii="Calibri" w:hAnsi="Calibri"/>
          <w:sz w:val="22"/>
          <w:lang w:val="en-GB"/>
        </w:rPr>
        <w:t>.</w:t>
      </w:r>
    </w:p>
    <w:p w:rsidR="00D4016B" w:rsidRPr="00E051E1" w:rsidRDefault="00D4016B" w:rsidP="00D4016B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Enclosure</w:t>
      </w:r>
    </w:p>
    <w:p w:rsidR="00D4016B" w:rsidRPr="00E051E1" w:rsidRDefault="00D4016B" w:rsidP="00D4016B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 xml:space="preserve">The digital monitoring unit shall be enclosed in </w:t>
      </w:r>
      <w:r w:rsidR="006623F1" w:rsidRPr="00E051E1">
        <w:rPr>
          <w:rFonts w:ascii="Calibri" w:hAnsi="Calibri"/>
          <w:sz w:val="22"/>
          <w:lang w:val="en-GB"/>
        </w:rPr>
        <w:t xml:space="preserve">a </w:t>
      </w:r>
      <w:r w:rsidR="00286285" w:rsidRPr="00E051E1">
        <w:rPr>
          <w:rFonts w:ascii="Calibri" w:hAnsi="Calibri"/>
          <w:sz w:val="22"/>
          <w:lang w:val="en-GB"/>
        </w:rPr>
        <w:t>dust-tight enclosure</w:t>
      </w:r>
      <w:r w:rsidRPr="00E051E1">
        <w:rPr>
          <w:rFonts w:ascii="Calibri" w:hAnsi="Calibri"/>
          <w:sz w:val="22"/>
          <w:lang w:val="en-GB"/>
        </w:rPr>
        <w:t>.</w:t>
      </w:r>
    </w:p>
    <w:p w:rsidR="00153643" w:rsidRPr="00E051E1" w:rsidRDefault="003F2020" w:rsidP="00153643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Norms and Standards</w:t>
      </w:r>
    </w:p>
    <w:p w:rsidR="008E4CD9" w:rsidRPr="00E051E1" w:rsidRDefault="00153643" w:rsidP="006C3500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monitoring unit shall</w:t>
      </w:r>
      <w:r w:rsidR="00522705" w:rsidRPr="00E051E1">
        <w:rPr>
          <w:rFonts w:ascii="Calibri" w:hAnsi="Calibri"/>
          <w:sz w:val="22"/>
          <w:lang w:val="en-GB"/>
        </w:rPr>
        <w:t xml:space="preserve"> have</w:t>
      </w:r>
      <w:r w:rsidR="005B492F" w:rsidRPr="00E051E1">
        <w:rPr>
          <w:rFonts w:ascii="Calibri" w:hAnsi="Calibri"/>
          <w:sz w:val="22"/>
          <w:lang w:val="en-GB"/>
        </w:rPr>
        <w:t xml:space="preserve"> </w:t>
      </w:r>
      <w:r w:rsidR="00C65C0A" w:rsidRPr="00E051E1">
        <w:rPr>
          <w:rFonts w:ascii="Calibri" w:hAnsi="Calibri"/>
          <w:sz w:val="22"/>
          <w:lang w:val="en-GB"/>
        </w:rPr>
        <w:t>CE.</w:t>
      </w:r>
      <w:r w:rsidR="00606731" w:rsidRPr="00E051E1">
        <w:rPr>
          <w:rFonts w:ascii="Calibri" w:hAnsi="Calibri"/>
          <w:sz w:val="22"/>
          <w:lang w:val="en-GB"/>
        </w:rPr>
        <w:t xml:space="preserve"> </w:t>
      </w:r>
    </w:p>
    <w:p w:rsidR="008E4CD9" w:rsidRPr="00E051E1" w:rsidRDefault="008E4CD9" w:rsidP="008E4CD9">
      <w:pPr>
        <w:pStyle w:val="Paragraphedeliste"/>
        <w:ind w:left="0" w:right="565"/>
        <w:jc w:val="both"/>
        <w:rPr>
          <w:rFonts w:ascii="Calibri" w:hAnsi="Calibri"/>
          <w:sz w:val="22"/>
          <w:lang w:val="en-GB"/>
        </w:rPr>
      </w:pPr>
    </w:p>
    <w:p w:rsidR="0012335C" w:rsidRPr="00E051E1" w:rsidRDefault="0012335C" w:rsidP="0012335C">
      <w:pPr>
        <w:pStyle w:val="Paragraphedeliste"/>
        <w:numPr>
          <w:ilvl w:val="1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Jumper cable connection and auxiliary equipment</w:t>
      </w:r>
    </w:p>
    <w:p w:rsidR="00DA3A3C" w:rsidRPr="00E051E1" w:rsidRDefault="00944E89" w:rsidP="00DA3A3C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W</w:t>
      </w:r>
      <w:r w:rsidR="0018737A" w:rsidRPr="00E051E1">
        <w:rPr>
          <w:rFonts w:ascii="Calibri" w:hAnsi="Calibri"/>
          <w:sz w:val="22"/>
          <w:lang w:val="en-GB"/>
        </w:rPr>
        <w:t xml:space="preserve">here </w:t>
      </w:r>
      <w:r w:rsidRPr="00E051E1">
        <w:rPr>
          <w:rFonts w:ascii="Calibri" w:hAnsi="Calibri"/>
          <w:sz w:val="22"/>
          <w:lang w:val="en-GB"/>
        </w:rPr>
        <w:t>leak detection is required</w:t>
      </w:r>
      <w:r w:rsidR="004B2786" w:rsidRPr="00E051E1">
        <w:rPr>
          <w:rFonts w:ascii="Calibri" w:hAnsi="Calibri"/>
          <w:sz w:val="22"/>
          <w:lang w:val="en-GB"/>
        </w:rPr>
        <w:t>, a four-</w:t>
      </w:r>
      <w:r w:rsidR="0018737A" w:rsidRPr="00E051E1">
        <w:rPr>
          <w:rFonts w:ascii="Calibri" w:hAnsi="Calibri"/>
          <w:sz w:val="22"/>
          <w:lang w:val="en-GB"/>
        </w:rPr>
        <w:t xml:space="preserve">core jumper cable shall be used </w:t>
      </w:r>
      <w:r w:rsidR="00AF1022" w:rsidRPr="00E051E1">
        <w:rPr>
          <w:rFonts w:ascii="Calibri" w:hAnsi="Calibri"/>
          <w:sz w:val="22"/>
          <w:lang w:val="en-GB"/>
        </w:rPr>
        <w:t xml:space="preserve">to connect </w:t>
      </w:r>
      <w:r w:rsidRPr="00E051E1">
        <w:rPr>
          <w:rFonts w:ascii="Calibri" w:hAnsi="Calibri"/>
          <w:sz w:val="22"/>
          <w:lang w:val="en-GB"/>
        </w:rPr>
        <w:t>sense cables in between zones, floors or rooms.</w:t>
      </w:r>
    </w:p>
    <w:p w:rsidR="00AF1022" w:rsidRPr="00E051E1" w:rsidRDefault="00370EFA" w:rsidP="00E4503D">
      <w:pPr>
        <w:pStyle w:val="Paragraphedeliste"/>
        <w:numPr>
          <w:ilvl w:val="2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Warning labels shall be placed on the sense cable approximately every five (5) metr</w:t>
      </w:r>
      <w:r w:rsidR="006623F1" w:rsidRPr="00E051E1">
        <w:rPr>
          <w:rFonts w:ascii="Calibri" w:hAnsi="Calibri"/>
          <w:sz w:val="22"/>
          <w:lang w:val="en-GB"/>
        </w:rPr>
        <w:t>e</w:t>
      </w:r>
      <w:r w:rsidRPr="00E051E1">
        <w:rPr>
          <w:rFonts w:ascii="Calibri" w:hAnsi="Calibri"/>
          <w:sz w:val="22"/>
          <w:lang w:val="en-GB"/>
        </w:rPr>
        <w:t>s.</w:t>
      </w:r>
      <w:r w:rsidR="00E4503D" w:rsidRPr="00E051E1">
        <w:rPr>
          <w:rFonts w:ascii="Calibri" w:hAnsi="Calibri"/>
          <w:sz w:val="22"/>
          <w:lang w:val="en-GB"/>
        </w:rPr>
        <w:t xml:space="preserve"> </w:t>
      </w:r>
      <w:r w:rsidR="00AF1022" w:rsidRPr="00E051E1">
        <w:rPr>
          <w:rFonts w:ascii="Calibri" w:hAnsi="Calibri"/>
          <w:sz w:val="22"/>
          <w:lang w:val="en-GB"/>
        </w:rPr>
        <w:t>Hold-down clips shall be used to fix the sense cables every one (1) metr</w:t>
      </w:r>
      <w:r w:rsidR="006623F1" w:rsidRPr="00E051E1">
        <w:rPr>
          <w:rFonts w:ascii="Calibri" w:hAnsi="Calibri"/>
          <w:sz w:val="22"/>
          <w:lang w:val="en-GB"/>
        </w:rPr>
        <w:t>e</w:t>
      </w:r>
      <w:r w:rsidR="00AF1022" w:rsidRPr="00E051E1">
        <w:rPr>
          <w:rFonts w:ascii="Calibri" w:hAnsi="Calibri"/>
          <w:sz w:val="22"/>
          <w:lang w:val="en-GB"/>
        </w:rPr>
        <w:t>.</w:t>
      </w:r>
    </w:p>
    <w:p w:rsidR="006735D6" w:rsidRPr="00E051E1" w:rsidRDefault="006735D6" w:rsidP="00AF1022">
      <w:pPr>
        <w:pStyle w:val="Paragraphedeliste"/>
        <w:ind w:left="2136" w:right="565"/>
        <w:jc w:val="both"/>
        <w:rPr>
          <w:rFonts w:ascii="Calibri" w:hAnsi="Calibri"/>
          <w:sz w:val="22"/>
          <w:lang w:val="en-GB"/>
        </w:rPr>
      </w:pPr>
    </w:p>
    <w:p w:rsidR="00492EF5" w:rsidRPr="00E051E1" w:rsidRDefault="0012335C" w:rsidP="00492EF5">
      <w:pPr>
        <w:pStyle w:val="Paragraphedeliste"/>
        <w:numPr>
          <w:ilvl w:val="0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Installation</w:t>
      </w:r>
    </w:p>
    <w:p w:rsidR="00806447" w:rsidRPr="00E051E1" w:rsidRDefault="00370EFA" w:rsidP="00492EF5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</w:t>
      </w:r>
      <w:r w:rsidR="00BD67D7" w:rsidRPr="00E051E1">
        <w:rPr>
          <w:rFonts w:ascii="Calibri" w:hAnsi="Calibri"/>
          <w:sz w:val="22"/>
          <w:lang w:val="en-GB"/>
        </w:rPr>
        <w:t xml:space="preserve">he </w:t>
      </w:r>
      <w:r w:rsidR="00AB08E1" w:rsidRPr="00E051E1">
        <w:rPr>
          <w:rFonts w:ascii="Calibri" w:hAnsi="Calibri"/>
          <w:sz w:val="22"/>
          <w:lang w:val="en-GB"/>
        </w:rPr>
        <w:t>system shall be installed by</w:t>
      </w:r>
      <w:r w:rsidR="00BD67D7" w:rsidRPr="00E051E1">
        <w:rPr>
          <w:rFonts w:ascii="Calibri" w:hAnsi="Calibri"/>
          <w:sz w:val="22"/>
          <w:lang w:val="en-GB"/>
        </w:rPr>
        <w:t xml:space="preserve"> well trained </w:t>
      </w:r>
      <w:r w:rsidR="00AB08E1" w:rsidRPr="00E051E1">
        <w:rPr>
          <w:rFonts w:ascii="Calibri" w:hAnsi="Calibri"/>
          <w:sz w:val="22"/>
          <w:lang w:val="en-GB"/>
        </w:rPr>
        <w:t>staff</w:t>
      </w:r>
      <w:r w:rsidR="009D224E" w:rsidRPr="00E051E1">
        <w:rPr>
          <w:rFonts w:ascii="Calibri" w:hAnsi="Calibri"/>
          <w:sz w:val="22"/>
          <w:lang w:val="en-GB"/>
        </w:rPr>
        <w:t>, with the procedure recommended</w:t>
      </w:r>
      <w:r w:rsidR="00BD67D7" w:rsidRPr="00E051E1">
        <w:rPr>
          <w:rFonts w:ascii="Calibri" w:hAnsi="Calibri"/>
          <w:sz w:val="22"/>
          <w:lang w:val="en-GB"/>
        </w:rPr>
        <w:t xml:space="preserve"> by the manufacture</w:t>
      </w:r>
      <w:r w:rsidR="00AB08E1" w:rsidRPr="00E051E1">
        <w:rPr>
          <w:rFonts w:ascii="Calibri" w:hAnsi="Calibri"/>
          <w:sz w:val="22"/>
          <w:lang w:val="en-GB"/>
        </w:rPr>
        <w:t>r</w:t>
      </w:r>
      <w:r w:rsidR="00BD67D7" w:rsidRPr="00E051E1">
        <w:rPr>
          <w:rFonts w:ascii="Calibri" w:hAnsi="Calibri"/>
          <w:sz w:val="22"/>
          <w:lang w:val="en-GB"/>
        </w:rPr>
        <w:t>.</w:t>
      </w:r>
    </w:p>
    <w:p w:rsidR="00B031AB" w:rsidRPr="00E051E1" w:rsidRDefault="00B031AB" w:rsidP="00492EF5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</w:p>
    <w:p w:rsidR="0012335C" w:rsidRPr="00E051E1" w:rsidRDefault="0012335C" w:rsidP="0012335C">
      <w:pPr>
        <w:pStyle w:val="Paragraphedeliste"/>
        <w:numPr>
          <w:ilvl w:val="0"/>
          <w:numId w:val="5"/>
        </w:numPr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Manufacturer</w:t>
      </w:r>
    </w:p>
    <w:p w:rsidR="0012335C" w:rsidRPr="00E051E1" w:rsidRDefault="0012335C" w:rsidP="0012335C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The digital leak</w:t>
      </w:r>
      <w:r w:rsidR="00AB08E1" w:rsidRPr="00E051E1">
        <w:rPr>
          <w:rFonts w:ascii="Calibri" w:hAnsi="Calibri"/>
          <w:sz w:val="22"/>
          <w:lang w:val="en-GB"/>
        </w:rPr>
        <w:t xml:space="preserve"> detection system shall be</w:t>
      </w:r>
      <w:r w:rsidRPr="00E051E1">
        <w:rPr>
          <w:rFonts w:ascii="Calibri" w:hAnsi="Calibri"/>
          <w:sz w:val="22"/>
          <w:lang w:val="en-GB"/>
        </w:rPr>
        <w:t xml:space="preserve"> manufactured by:</w:t>
      </w:r>
    </w:p>
    <w:p w:rsidR="0012335C" w:rsidRPr="00E051E1" w:rsidRDefault="0012335C" w:rsidP="0012335C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TTK S.A.S.</w:t>
      </w:r>
      <w:r w:rsidR="00E74386" w:rsidRPr="00E051E1">
        <w:rPr>
          <w:rFonts w:ascii="Calibri" w:hAnsi="Calibri"/>
          <w:sz w:val="22"/>
          <w:lang w:val="en-GB"/>
        </w:rPr>
        <w:t xml:space="preserve"> </w:t>
      </w:r>
    </w:p>
    <w:p w:rsidR="0012335C" w:rsidRPr="00E051E1" w:rsidRDefault="00631734" w:rsidP="0012335C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 w:hint="eastAsia"/>
          <w:sz w:val="22"/>
          <w:lang w:val="en-GB" w:eastAsia="zh-CN"/>
        </w:rPr>
        <w:t>19 rue du General Foy</w:t>
      </w:r>
      <w:r w:rsidR="0012335C" w:rsidRPr="00E051E1">
        <w:rPr>
          <w:rFonts w:ascii="Calibri" w:hAnsi="Calibri"/>
          <w:sz w:val="22"/>
          <w:lang w:val="en-GB"/>
        </w:rPr>
        <w:tab/>
        <w:t>Tel: +33.1.56.76.90.10</w:t>
      </w:r>
    </w:p>
    <w:p w:rsidR="0012335C" w:rsidRPr="00E051E1" w:rsidRDefault="00631734" w:rsidP="0012335C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75008 Paris</w:t>
      </w:r>
      <w:r w:rsidR="0012335C" w:rsidRPr="00E051E1">
        <w:rPr>
          <w:rFonts w:ascii="Calibri" w:hAnsi="Calibri"/>
          <w:sz w:val="22"/>
          <w:lang w:val="en-GB"/>
        </w:rPr>
        <w:tab/>
      </w:r>
      <w:r w:rsidR="0012335C" w:rsidRPr="00E051E1">
        <w:rPr>
          <w:rFonts w:ascii="Calibri" w:hAnsi="Calibri"/>
          <w:sz w:val="22"/>
          <w:lang w:val="en-GB"/>
        </w:rPr>
        <w:tab/>
        <w:t>Fax: +33.1.55.90.62.15</w:t>
      </w:r>
    </w:p>
    <w:p w:rsidR="0012335C" w:rsidRPr="00E051E1" w:rsidRDefault="005E34AF" w:rsidP="0012335C">
      <w:pPr>
        <w:pStyle w:val="Paragraphedeliste"/>
        <w:ind w:right="565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t>France</w:t>
      </w:r>
      <w:r w:rsidRPr="00E051E1">
        <w:rPr>
          <w:rFonts w:ascii="Calibri" w:hAnsi="Calibri"/>
          <w:sz w:val="22"/>
          <w:lang w:val="en-GB"/>
        </w:rPr>
        <w:tab/>
      </w:r>
      <w:r w:rsidRPr="00E051E1">
        <w:rPr>
          <w:rFonts w:ascii="Calibri" w:hAnsi="Calibri"/>
          <w:sz w:val="22"/>
          <w:lang w:val="en-GB"/>
        </w:rPr>
        <w:tab/>
      </w:r>
      <w:r w:rsidRPr="00E051E1">
        <w:rPr>
          <w:rFonts w:ascii="Calibri" w:hAnsi="Calibri"/>
          <w:sz w:val="22"/>
          <w:lang w:val="en-GB"/>
        </w:rPr>
        <w:tab/>
      </w:r>
      <w:r w:rsidR="0012335C" w:rsidRPr="00E051E1">
        <w:rPr>
          <w:rFonts w:ascii="Calibri" w:hAnsi="Calibri"/>
          <w:sz w:val="22"/>
          <w:lang w:val="en-GB"/>
        </w:rPr>
        <w:t xml:space="preserve">Website: </w:t>
      </w:r>
      <w:hyperlink r:id="rId15" w:history="1">
        <w:r w:rsidR="00B47D31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http://www.ttk.sg</w:t>
        </w:r>
      </w:hyperlink>
      <w:r w:rsidR="00B47D31" w:rsidRPr="00E051E1">
        <w:rPr>
          <w:rFonts w:ascii="Calibri" w:hAnsi="Calibri"/>
          <w:sz w:val="22"/>
          <w:lang w:val="en-GB"/>
        </w:rPr>
        <w:t xml:space="preserve">,  </w:t>
      </w:r>
      <w:hyperlink w:history="1"/>
      <w:hyperlink r:id="rId16" w:history="1">
        <w:r w:rsidR="00903C60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http://www.ttkuk.com</w:t>
        </w:r>
      </w:hyperlink>
      <w:r w:rsidR="00903C60" w:rsidRPr="00E051E1">
        <w:rPr>
          <w:rFonts w:ascii="Calibri" w:hAnsi="Calibri"/>
          <w:sz w:val="22"/>
          <w:lang w:val="en-GB"/>
        </w:rPr>
        <w:t xml:space="preserve">, </w:t>
      </w:r>
      <w:hyperlink r:id="rId17" w:history="1">
        <w:r w:rsidR="00903C60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http://www.ttkasia.com</w:t>
        </w:r>
      </w:hyperlink>
    </w:p>
    <w:p w:rsidR="00667287" w:rsidRPr="00E051E1" w:rsidRDefault="0012335C" w:rsidP="005E34AF">
      <w:pPr>
        <w:pStyle w:val="Paragraphedeliste"/>
        <w:ind w:left="2136" w:right="565" w:firstLine="696"/>
        <w:jc w:val="both"/>
        <w:rPr>
          <w:rFonts w:ascii="Calibri" w:hAnsi="Calibri"/>
          <w:sz w:val="22"/>
          <w:lang w:val="en-GB"/>
        </w:rPr>
      </w:pPr>
      <w:r w:rsidRPr="00E051E1">
        <w:rPr>
          <w:rFonts w:ascii="Calibri" w:hAnsi="Calibri"/>
          <w:sz w:val="22"/>
          <w:lang w:val="en-GB"/>
        </w:rPr>
        <w:lastRenderedPageBreak/>
        <w:t xml:space="preserve">Email: </w:t>
      </w:r>
      <w:hyperlink r:id="rId18" w:history="1">
        <w:r w:rsidR="00B47D31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sales@ttk.sg</w:t>
        </w:r>
      </w:hyperlink>
      <w:r w:rsidR="00B47D31" w:rsidRPr="00E051E1">
        <w:rPr>
          <w:rFonts w:ascii="Calibri" w:hAnsi="Calibri"/>
          <w:sz w:val="22"/>
          <w:lang w:val="en-GB"/>
        </w:rPr>
        <w:t xml:space="preserve">, </w:t>
      </w:r>
      <w:hyperlink r:id="rId19" w:history="1">
        <w:r w:rsidR="00903C60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sales@ttkuk.com</w:t>
        </w:r>
      </w:hyperlink>
      <w:r w:rsidR="00903C60" w:rsidRPr="00E051E1">
        <w:rPr>
          <w:rFonts w:ascii="Calibri" w:hAnsi="Calibri"/>
          <w:sz w:val="22"/>
          <w:lang w:val="en-GB"/>
        </w:rPr>
        <w:t xml:space="preserve">; </w:t>
      </w:r>
      <w:hyperlink r:id="rId20" w:history="1">
        <w:r w:rsidR="00903C60" w:rsidRPr="00E051E1">
          <w:rPr>
            <w:rStyle w:val="Lienhypertexte"/>
            <w:rFonts w:ascii="Calibri" w:hAnsi="Calibri"/>
            <w:color w:val="auto"/>
            <w:sz w:val="22"/>
            <w:u w:val="none"/>
            <w:lang w:val="en-GB"/>
          </w:rPr>
          <w:t>sales@ttkasia.com</w:t>
        </w:r>
      </w:hyperlink>
    </w:p>
    <w:sectPr w:rsidR="00667287" w:rsidRPr="00E051E1" w:rsidSect="007F5BBB">
      <w:footerReference w:type="default" r:id="rId21"/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34" w:rsidRDefault="00631734" w:rsidP="000614F3">
      <w:pPr>
        <w:spacing w:before="0" w:after="0" w:line="240" w:lineRule="auto"/>
        <w:rPr>
          <w:lang w:eastAsia="zh-CN"/>
        </w:rPr>
      </w:pPr>
      <w:r>
        <w:separator/>
      </w:r>
    </w:p>
  </w:endnote>
  <w:endnote w:type="continuationSeparator" w:id="0">
    <w:p w:rsidR="00631734" w:rsidRDefault="00631734" w:rsidP="000614F3">
      <w:pPr>
        <w:spacing w:before="0" w:after="0" w:line="240" w:lineRule="auto"/>
        <w:rPr>
          <w:lang w:eastAsia="zh-C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INOT-Regular">
    <w:altName w:val="Malgun Gothic"/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34" w:rsidRDefault="00631734" w:rsidP="00123196">
    <w:pPr>
      <w:pStyle w:val="Pieddepage"/>
    </w:pPr>
    <w:r w:rsidRPr="00B47D31">
      <w:t>Liquid Leak Detection System Specification</w:t>
    </w:r>
  </w:p>
  <w:p w:rsidR="00631734" w:rsidRDefault="00631734" w:rsidP="00123196">
    <w:pPr>
      <w:pStyle w:val="Pieddepage"/>
    </w:pPr>
    <w:r w:rsidRPr="00286E2C">
      <w:rPr>
        <w:sz w:val="16"/>
      </w:rPr>
      <w:t>v.</w:t>
    </w:r>
    <w:r w:rsidR="00286E2C" w:rsidRPr="00286E2C">
      <w:rPr>
        <w:sz w:val="16"/>
      </w:rPr>
      <w:t>1.2.1_</w:t>
    </w:r>
    <w:r w:rsidRPr="00286E2C">
      <w:rPr>
        <w:sz w:val="16"/>
      </w:rPr>
      <w:t xml:space="preserve">201609    </w:t>
    </w:r>
    <w:r>
      <w:tab/>
    </w:r>
    <w:r>
      <w:tab/>
    </w:r>
    <w:r>
      <w:tab/>
    </w:r>
    <w:fldSimple w:instr=" PAGE   \* MERGEFORMAT ">
      <w:r w:rsidR="00286E2C">
        <w:rPr>
          <w:noProof/>
        </w:rPr>
        <w:t>7</w:t>
      </w:r>
    </w:fldSimple>
  </w:p>
  <w:p w:rsidR="00631734" w:rsidRPr="00B47D31" w:rsidRDefault="00631734" w:rsidP="00B47D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34" w:rsidRDefault="00631734" w:rsidP="000614F3">
      <w:pPr>
        <w:spacing w:before="0" w:after="0" w:line="240" w:lineRule="auto"/>
        <w:rPr>
          <w:lang w:eastAsia="zh-CN"/>
        </w:rPr>
      </w:pPr>
      <w:r>
        <w:separator/>
      </w:r>
    </w:p>
  </w:footnote>
  <w:footnote w:type="continuationSeparator" w:id="0">
    <w:p w:rsidR="00631734" w:rsidRDefault="00631734" w:rsidP="000614F3">
      <w:pPr>
        <w:spacing w:before="0" w:after="0" w:line="240" w:lineRule="auto"/>
        <w:rPr>
          <w:lang w:eastAsia="zh-C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0AC"/>
    <w:multiLevelType w:val="multilevel"/>
    <w:tmpl w:val="AA4841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8676C7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8155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670F53"/>
    <w:multiLevelType w:val="multilevel"/>
    <w:tmpl w:val="AA4841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57C1674"/>
    <w:multiLevelType w:val="hybridMultilevel"/>
    <w:tmpl w:val="7A44E9A0"/>
    <w:lvl w:ilvl="0" w:tplc="493262EC">
      <w:numFmt w:val="bullet"/>
      <w:lvlText w:val="-"/>
      <w:lvlJc w:val="left"/>
      <w:pPr>
        <w:ind w:left="720" w:hanging="360"/>
      </w:pPr>
      <w:rPr>
        <w:rFonts w:ascii="Verdana" w:eastAsia="Microsoft YaHe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B03B7"/>
    <w:multiLevelType w:val="hybridMultilevel"/>
    <w:tmpl w:val="DE40DC36"/>
    <w:lvl w:ilvl="0" w:tplc="A18ACC6C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43C9289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2BE77DF"/>
    <w:multiLevelType w:val="hybridMultilevel"/>
    <w:tmpl w:val="142E8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9064C"/>
    <w:multiLevelType w:val="multilevel"/>
    <w:tmpl w:val="AA4841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67365887"/>
    <w:multiLevelType w:val="hybridMultilevel"/>
    <w:tmpl w:val="1CFC7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D3AE6"/>
    <w:multiLevelType w:val="hybridMultilevel"/>
    <w:tmpl w:val="696AA5A8"/>
    <w:lvl w:ilvl="0" w:tplc="9CBED32A">
      <w:numFmt w:val="bullet"/>
      <w:lvlText w:val="•"/>
      <w:lvlJc w:val="left"/>
      <w:pPr>
        <w:ind w:left="1065" w:hanging="705"/>
      </w:pPr>
      <w:rPr>
        <w:rFonts w:ascii="Verdana" w:eastAsia="Microsoft YaHe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52FE"/>
    <w:multiLevelType w:val="hybridMultilevel"/>
    <w:tmpl w:val="352E9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linkToQuery/>
    <w:dataType w:val="textFile"/>
    <w:connectString w:val=""/>
    <w:query w:val="SELECT * FROM `Office Address List` "/>
    <w:destination w:val="email"/>
    <w:addressFieldName w:val="Adresse_de_messagerie"/>
    <w:mailSubject w:val="TTK NEWSLETTER | NOV 2008"/>
    <w:activeRecord w:val="12"/>
    <w:odso/>
  </w:mailMerge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52D2"/>
    <w:rsid w:val="000003FC"/>
    <w:rsid w:val="000217AC"/>
    <w:rsid w:val="00037670"/>
    <w:rsid w:val="0004507B"/>
    <w:rsid w:val="000614F3"/>
    <w:rsid w:val="000668C7"/>
    <w:rsid w:val="00076C12"/>
    <w:rsid w:val="00083D73"/>
    <w:rsid w:val="00097735"/>
    <w:rsid w:val="000A1E3B"/>
    <w:rsid w:val="000B0733"/>
    <w:rsid w:val="000B1ACD"/>
    <w:rsid w:val="000B52D2"/>
    <w:rsid w:val="000C5232"/>
    <w:rsid w:val="000C7047"/>
    <w:rsid w:val="000D095D"/>
    <w:rsid w:val="000E18FF"/>
    <w:rsid w:val="000E3F8E"/>
    <w:rsid w:val="0010101F"/>
    <w:rsid w:val="00117B43"/>
    <w:rsid w:val="0012233E"/>
    <w:rsid w:val="00123196"/>
    <w:rsid w:val="0012335C"/>
    <w:rsid w:val="0012729F"/>
    <w:rsid w:val="00132E8E"/>
    <w:rsid w:val="00137200"/>
    <w:rsid w:val="0013730C"/>
    <w:rsid w:val="00145008"/>
    <w:rsid w:val="001464ED"/>
    <w:rsid w:val="00151B19"/>
    <w:rsid w:val="00152FDE"/>
    <w:rsid w:val="00153643"/>
    <w:rsid w:val="00164328"/>
    <w:rsid w:val="00164606"/>
    <w:rsid w:val="0017656D"/>
    <w:rsid w:val="0018737A"/>
    <w:rsid w:val="001910D9"/>
    <w:rsid w:val="00196951"/>
    <w:rsid w:val="0019733F"/>
    <w:rsid w:val="001A5A01"/>
    <w:rsid w:val="001B0E3C"/>
    <w:rsid w:val="001B46FF"/>
    <w:rsid w:val="001C44BC"/>
    <w:rsid w:val="001C51E9"/>
    <w:rsid w:val="001C6B45"/>
    <w:rsid w:val="001D4CAE"/>
    <w:rsid w:val="001E3488"/>
    <w:rsid w:val="001E588A"/>
    <w:rsid w:val="001F0902"/>
    <w:rsid w:val="001F3562"/>
    <w:rsid w:val="00202329"/>
    <w:rsid w:val="00212584"/>
    <w:rsid w:val="00223203"/>
    <w:rsid w:val="0023389D"/>
    <w:rsid w:val="00234A63"/>
    <w:rsid w:val="00240875"/>
    <w:rsid w:val="00240EC1"/>
    <w:rsid w:val="002528C2"/>
    <w:rsid w:val="00257D30"/>
    <w:rsid w:val="0026001E"/>
    <w:rsid w:val="00262BD2"/>
    <w:rsid w:val="00267430"/>
    <w:rsid w:val="0027473C"/>
    <w:rsid w:val="002827FE"/>
    <w:rsid w:val="0028365A"/>
    <w:rsid w:val="0028397E"/>
    <w:rsid w:val="00286285"/>
    <w:rsid w:val="00286E2C"/>
    <w:rsid w:val="00290E18"/>
    <w:rsid w:val="00294F16"/>
    <w:rsid w:val="002A54BD"/>
    <w:rsid w:val="002A6662"/>
    <w:rsid w:val="002A7109"/>
    <w:rsid w:val="002C4E19"/>
    <w:rsid w:val="002D3899"/>
    <w:rsid w:val="002D4608"/>
    <w:rsid w:val="002D50B3"/>
    <w:rsid w:val="002F328D"/>
    <w:rsid w:val="002F3ACB"/>
    <w:rsid w:val="002F7BA4"/>
    <w:rsid w:val="00301644"/>
    <w:rsid w:val="00301820"/>
    <w:rsid w:val="00301D28"/>
    <w:rsid w:val="0030212D"/>
    <w:rsid w:val="00302CF1"/>
    <w:rsid w:val="00304D4C"/>
    <w:rsid w:val="003137B3"/>
    <w:rsid w:val="00344E04"/>
    <w:rsid w:val="00345735"/>
    <w:rsid w:val="003503B7"/>
    <w:rsid w:val="00352381"/>
    <w:rsid w:val="003561DA"/>
    <w:rsid w:val="00362EAF"/>
    <w:rsid w:val="00370EFA"/>
    <w:rsid w:val="00373107"/>
    <w:rsid w:val="00373450"/>
    <w:rsid w:val="00386E07"/>
    <w:rsid w:val="003873E0"/>
    <w:rsid w:val="003874C1"/>
    <w:rsid w:val="00390EA4"/>
    <w:rsid w:val="0039398A"/>
    <w:rsid w:val="00397EE1"/>
    <w:rsid w:val="003A31E6"/>
    <w:rsid w:val="003A37F4"/>
    <w:rsid w:val="003A5DA2"/>
    <w:rsid w:val="003B4576"/>
    <w:rsid w:val="003C6F81"/>
    <w:rsid w:val="003E3304"/>
    <w:rsid w:val="003E7163"/>
    <w:rsid w:val="003F138D"/>
    <w:rsid w:val="003F2020"/>
    <w:rsid w:val="003F31BA"/>
    <w:rsid w:val="003F518C"/>
    <w:rsid w:val="003F6165"/>
    <w:rsid w:val="003F708F"/>
    <w:rsid w:val="00402A6E"/>
    <w:rsid w:val="00403299"/>
    <w:rsid w:val="00403FEC"/>
    <w:rsid w:val="004375FB"/>
    <w:rsid w:val="00441D0B"/>
    <w:rsid w:val="00442907"/>
    <w:rsid w:val="0044357B"/>
    <w:rsid w:val="00447436"/>
    <w:rsid w:val="00452FFA"/>
    <w:rsid w:val="0045313C"/>
    <w:rsid w:val="004570D8"/>
    <w:rsid w:val="00460C36"/>
    <w:rsid w:val="00470767"/>
    <w:rsid w:val="00480B8C"/>
    <w:rsid w:val="0048297D"/>
    <w:rsid w:val="00492EF5"/>
    <w:rsid w:val="004A4FFD"/>
    <w:rsid w:val="004A6CA3"/>
    <w:rsid w:val="004B2786"/>
    <w:rsid w:val="004B4DDD"/>
    <w:rsid w:val="004B6E50"/>
    <w:rsid w:val="004D34DE"/>
    <w:rsid w:val="004D3832"/>
    <w:rsid w:val="004D549C"/>
    <w:rsid w:val="004E030E"/>
    <w:rsid w:val="004F5DD3"/>
    <w:rsid w:val="005058E6"/>
    <w:rsid w:val="0050698F"/>
    <w:rsid w:val="005118B7"/>
    <w:rsid w:val="00513286"/>
    <w:rsid w:val="005136A8"/>
    <w:rsid w:val="00514E40"/>
    <w:rsid w:val="00522705"/>
    <w:rsid w:val="00542BCC"/>
    <w:rsid w:val="00543B28"/>
    <w:rsid w:val="00543C80"/>
    <w:rsid w:val="00543FDE"/>
    <w:rsid w:val="00547C17"/>
    <w:rsid w:val="00557501"/>
    <w:rsid w:val="0056694F"/>
    <w:rsid w:val="00571BB4"/>
    <w:rsid w:val="00594A60"/>
    <w:rsid w:val="00597912"/>
    <w:rsid w:val="005B12DF"/>
    <w:rsid w:val="005B19CF"/>
    <w:rsid w:val="005B3DF8"/>
    <w:rsid w:val="005B492F"/>
    <w:rsid w:val="005C0E81"/>
    <w:rsid w:val="005C2200"/>
    <w:rsid w:val="005D40F2"/>
    <w:rsid w:val="005E34AF"/>
    <w:rsid w:val="005E390D"/>
    <w:rsid w:val="005F0FCD"/>
    <w:rsid w:val="005F2C8F"/>
    <w:rsid w:val="005F3E58"/>
    <w:rsid w:val="005F7ABC"/>
    <w:rsid w:val="005F7E60"/>
    <w:rsid w:val="0060372C"/>
    <w:rsid w:val="00603E4B"/>
    <w:rsid w:val="00606731"/>
    <w:rsid w:val="00606CFE"/>
    <w:rsid w:val="00612C33"/>
    <w:rsid w:val="0061719F"/>
    <w:rsid w:val="00622571"/>
    <w:rsid w:val="00631734"/>
    <w:rsid w:val="00631AC8"/>
    <w:rsid w:val="006332F0"/>
    <w:rsid w:val="00634473"/>
    <w:rsid w:val="00642C14"/>
    <w:rsid w:val="00650ACA"/>
    <w:rsid w:val="006548A4"/>
    <w:rsid w:val="0066031E"/>
    <w:rsid w:val="006623F1"/>
    <w:rsid w:val="006625CB"/>
    <w:rsid w:val="00667287"/>
    <w:rsid w:val="006723DD"/>
    <w:rsid w:val="006735D6"/>
    <w:rsid w:val="006824C2"/>
    <w:rsid w:val="006827F9"/>
    <w:rsid w:val="006846D2"/>
    <w:rsid w:val="00686122"/>
    <w:rsid w:val="00690290"/>
    <w:rsid w:val="00691CE7"/>
    <w:rsid w:val="00695129"/>
    <w:rsid w:val="00696A10"/>
    <w:rsid w:val="006B0B5F"/>
    <w:rsid w:val="006B3185"/>
    <w:rsid w:val="006B55EF"/>
    <w:rsid w:val="006C3500"/>
    <w:rsid w:val="006D15C3"/>
    <w:rsid w:val="006D262F"/>
    <w:rsid w:val="006D57EA"/>
    <w:rsid w:val="006D6307"/>
    <w:rsid w:val="006E336F"/>
    <w:rsid w:val="006E5803"/>
    <w:rsid w:val="006F04A8"/>
    <w:rsid w:val="006F0C32"/>
    <w:rsid w:val="006F2B8E"/>
    <w:rsid w:val="006F319D"/>
    <w:rsid w:val="006F31D4"/>
    <w:rsid w:val="006F526A"/>
    <w:rsid w:val="007108FA"/>
    <w:rsid w:val="007112E2"/>
    <w:rsid w:val="00712984"/>
    <w:rsid w:val="00714F90"/>
    <w:rsid w:val="007253FB"/>
    <w:rsid w:val="007349D0"/>
    <w:rsid w:val="00737801"/>
    <w:rsid w:val="00757DCC"/>
    <w:rsid w:val="007611D7"/>
    <w:rsid w:val="0076694A"/>
    <w:rsid w:val="007736D3"/>
    <w:rsid w:val="00774E20"/>
    <w:rsid w:val="00786544"/>
    <w:rsid w:val="00791CCB"/>
    <w:rsid w:val="007A1E3F"/>
    <w:rsid w:val="007A235F"/>
    <w:rsid w:val="007A6536"/>
    <w:rsid w:val="007B11F6"/>
    <w:rsid w:val="007D70AD"/>
    <w:rsid w:val="007F524F"/>
    <w:rsid w:val="007F52A1"/>
    <w:rsid w:val="007F5BBB"/>
    <w:rsid w:val="00800B16"/>
    <w:rsid w:val="00801CAC"/>
    <w:rsid w:val="00806447"/>
    <w:rsid w:val="008217A2"/>
    <w:rsid w:val="00835FCB"/>
    <w:rsid w:val="00841F5A"/>
    <w:rsid w:val="00847777"/>
    <w:rsid w:val="00850473"/>
    <w:rsid w:val="008561A7"/>
    <w:rsid w:val="00857C37"/>
    <w:rsid w:val="00871002"/>
    <w:rsid w:val="0087498B"/>
    <w:rsid w:val="00877238"/>
    <w:rsid w:val="0088593A"/>
    <w:rsid w:val="00891663"/>
    <w:rsid w:val="008923C5"/>
    <w:rsid w:val="00894320"/>
    <w:rsid w:val="00894567"/>
    <w:rsid w:val="008960DD"/>
    <w:rsid w:val="008A6427"/>
    <w:rsid w:val="008B5128"/>
    <w:rsid w:val="008C2C5A"/>
    <w:rsid w:val="008D07F8"/>
    <w:rsid w:val="008D1ADF"/>
    <w:rsid w:val="008D1DAB"/>
    <w:rsid w:val="008E1862"/>
    <w:rsid w:val="008E4CD9"/>
    <w:rsid w:val="008E79FF"/>
    <w:rsid w:val="00900EE3"/>
    <w:rsid w:val="0090351E"/>
    <w:rsid w:val="00903C60"/>
    <w:rsid w:val="009124F6"/>
    <w:rsid w:val="009133B9"/>
    <w:rsid w:val="00913E45"/>
    <w:rsid w:val="00916676"/>
    <w:rsid w:val="009173AC"/>
    <w:rsid w:val="009230AA"/>
    <w:rsid w:val="009300AD"/>
    <w:rsid w:val="0093728B"/>
    <w:rsid w:val="00941900"/>
    <w:rsid w:val="00944E89"/>
    <w:rsid w:val="009452B5"/>
    <w:rsid w:val="0094720A"/>
    <w:rsid w:val="009501B9"/>
    <w:rsid w:val="00950AB0"/>
    <w:rsid w:val="00961254"/>
    <w:rsid w:val="00961515"/>
    <w:rsid w:val="009819D3"/>
    <w:rsid w:val="00982472"/>
    <w:rsid w:val="009955E3"/>
    <w:rsid w:val="009B1134"/>
    <w:rsid w:val="009C3FD4"/>
    <w:rsid w:val="009D1A7C"/>
    <w:rsid w:val="009D224E"/>
    <w:rsid w:val="009E340C"/>
    <w:rsid w:val="009E4725"/>
    <w:rsid w:val="009E73C8"/>
    <w:rsid w:val="009F5925"/>
    <w:rsid w:val="009F7C7D"/>
    <w:rsid w:val="00A04156"/>
    <w:rsid w:val="00A07BE1"/>
    <w:rsid w:val="00A32DCF"/>
    <w:rsid w:val="00A335CA"/>
    <w:rsid w:val="00A35786"/>
    <w:rsid w:val="00A35FBA"/>
    <w:rsid w:val="00A44E8D"/>
    <w:rsid w:val="00A5140C"/>
    <w:rsid w:val="00A64465"/>
    <w:rsid w:val="00A90C30"/>
    <w:rsid w:val="00A9315C"/>
    <w:rsid w:val="00A966C9"/>
    <w:rsid w:val="00AB08E1"/>
    <w:rsid w:val="00AB12E7"/>
    <w:rsid w:val="00AB3BB1"/>
    <w:rsid w:val="00AC3B8A"/>
    <w:rsid w:val="00AD6210"/>
    <w:rsid w:val="00AE1FEF"/>
    <w:rsid w:val="00AE6CB8"/>
    <w:rsid w:val="00AE701C"/>
    <w:rsid w:val="00AF1022"/>
    <w:rsid w:val="00AF5708"/>
    <w:rsid w:val="00AF6BDE"/>
    <w:rsid w:val="00B0074A"/>
    <w:rsid w:val="00B031AB"/>
    <w:rsid w:val="00B0692F"/>
    <w:rsid w:val="00B07D9C"/>
    <w:rsid w:val="00B10466"/>
    <w:rsid w:val="00B21D26"/>
    <w:rsid w:val="00B26DE7"/>
    <w:rsid w:val="00B3629F"/>
    <w:rsid w:val="00B47D31"/>
    <w:rsid w:val="00B510FC"/>
    <w:rsid w:val="00B52930"/>
    <w:rsid w:val="00B56140"/>
    <w:rsid w:val="00B71803"/>
    <w:rsid w:val="00B8231C"/>
    <w:rsid w:val="00B92F66"/>
    <w:rsid w:val="00B97AC7"/>
    <w:rsid w:val="00BB351A"/>
    <w:rsid w:val="00BB42FB"/>
    <w:rsid w:val="00BD228B"/>
    <w:rsid w:val="00BD2DD0"/>
    <w:rsid w:val="00BD5F9E"/>
    <w:rsid w:val="00BD67D7"/>
    <w:rsid w:val="00BE33CA"/>
    <w:rsid w:val="00BE6135"/>
    <w:rsid w:val="00BF4F64"/>
    <w:rsid w:val="00C06204"/>
    <w:rsid w:val="00C06481"/>
    <w:rsid w:val="00C16A7D"/>
    <w:rsid w:val="00C2140B"/>
    <w:rsid w:val="00C24B90"/>
    <w:rsid w:val="00C25144"/>
    <w:rsid w:val="00C408BA"/>
    <w:rsid w:val="00C54CF6"/>
    <w:rsid w:val="00C56504"/>
    <w:rsid w:val="00C568C6"/>
    <w:rsid w:val="00C613D1"/>
    <w:rsid w:val="00C65C0A"/>
    <w:rsid w:val="00C8000D"/>
    <w:rsid w:val="00C86B8C"/>
    <w:rsid w:val="00C87C56"/>
    <w:rsid w:val="00C87C87"/>
    <w:rsid w:val="00C96DDF"/>
    <w:rsid w:val="00CA26E8"/>
    <w:rsid w:val="00CB2CCB"/>
    <w:rsid w:val="00CC0DCB"/>
    <w:rsid w:val="00CC6302"/>
    <w:rsid w:val="00CE3117"/>
    <w:rsid w:val="00CE39B4"/>
    <w:rsid w:val="00D10F86"/>
    <w:rsid w:val="00D16522"/>
    <w:rsid w:val="00D16606"/>
    <w:rsid w:val="00D4016B"/>
    <w:rsid w:val="00D61C5C"/>
    <w:rsid w:val="00D62B0B"/>
    <w:rsid w:val="00D71976"/>
    <w:rsid w:val="00D835CF"/>
    <w:rsid w:val="00D96CED"/>
    <w:rsid w:val="00DA1C81"/>
    <w:rsid w:val="00DA3A3C"/>
    <w:rsid w:val="00DA7E2D"/>
    <w:rsid w:val="00DB1FF6"/>
    <w:rsid w:val="00DB7713"/>
    <w:rsid w:val="00DC1A7A"/>
    <w:rsid w:val="00DD4CA0"/>
    <w:rsid w:val="00DF18B6"/>
    <w:rsid w:val="00DF2F86"/>
    <w:rsid w:val="00DF5015"/>
    <w:rsid w:val="00DF5F25"/>
    <w:rsid w:val="00E00524"/>
    <w:rsid w:val="00E02384"/>
    <w:rsid w:val="00E051E1"/>
    <w:rsid w:val="00E1298E"/>
    <w:rsid w:val="00E13E5D"/>
    <w:rsid w:val="00E24259"/>
    <w:rsid w:val="00E34188"/>
    <w:rsid w:val="00E44AB4"/>
    <w:rsid w:val="00E4503D"/>
    <w:rsid w:val="00E521E6"/>
    <w:rsid w:val="00E73490"/>
    <w:rsid w:val="00E74386"/>
    <w:rsid w:val="00E767D9"/>
    <w:rsid w:val="00E859E4"/>
    <w:rsid w:val="00E9425D"/>
    <w:rsid w:val="00EA3D53"/>
    <w:rsid w:val="00EA4A34"/>
    <w:rsid w:val="00EA78A2"/>
    <w:rsid w:val="00EA7AA3"/>
    <w:rsid w:val="00EC6C3B"/>
    <w:rsid w:val="00ED20B6"/>
    <w:rsid w:val="00ED2519"/>
    <w:rsid w:val="00EE0EC4"/>
    <w:rsid w:val="00EE1AC4"/>
    <w:rsid w:val="00EE5BF3"/>
    <w:rsid w:val="00EF5B9C"/>
    <w:rsid w:val="00F05BFA"/>
    <w:rsid w:val="00F15551"/>
    <w:rsid w:val="00F17777"/>
    <w:rsid w:val="00F20607"/>
    <w:rsid w:val="00F21D24"/>
    <w:rsid w:val="00F2323C"/>
    <w:rsid w:val="00F301C8"/>
    <w:rsid w:val="00F3518E"/>
    <w:rsid w:val="00F5530F"/>
    <w:rsid w:val="00F60D3A"/>
    <w:rsid w:val="00F61936"/>
    <w:rsid w:val="00F6371E"/>
    <w:rsid w:val="00F67408"/>
    <w:rsid w:val="00F70427"/>
    <w:rsid w:val="00F760E6"/>
    <w:rsid w:val="00F859CD"/>
    <w:rsid w:val="00F87542"/>
    <w:rsid w:val="00F920C5"/>
    <w:rsid w:val="00F9685F"/>
    <w:rsid w:val="00FA2473"/>
    <w:rsid w:val="00FC0716"/>
    <w:rsid w:val="00FD58A3"/>
    <w:rsid w:val="00FD7C0C"/>
    <w:rsid w:val="00FE1AD1"/>
    <w:rsid w:val="00FE3841"/>
    <w:rsid w:val="00FE5F9E"/>
    <w:rsid w:val="00FE64D6"/>
    <w:rsid w:val="00FF4BF4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Microsoft YaHei" w:hAnsi="Verdana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12984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12984"/>
    <w:pPr>
      <w:pBdr>
        <w:top w:val="single" w:sz="24" w:space="0" w:color="5B8D5F"/>
        <w:left w:val="single" w:sz="24" w:space="0" w:color="5B8D5F"/>
        <w:bottom w:val="single" w:sz="24" w:space="0" w:color="5B8D5F"/>
        <w:right w:val="single" w:sz="24" w:space="0" w:color="5B8D5F"/>
      </w:pBdr>
      <w:shd w:val="clear" w:color="auto" w:fill="5B8D5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757DCC"/>
    <w:pPr>
      <w:pBdr>
        <w:top w:val="single" w:sz="24" w:space="0" w:color="DDE9DE"/>
        <w:left w:val="single" w:sz="24" w:space="0" w:color="DDE9DE"/>
        <w:bottom w:val="single" w:sz="24" w:space="0" w:color="DDE9DE"/>
        <w:right w:val="single" w:sz="24" w:space="0" w:color="DDE9DE"/>
      </w:pBdr>
      <w:shd w:val="clear" w:color="auto" w:fill="DDE9DE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712984"/>
    <w:pPr>
      <w:pBdr>
        <w:top w:val="single" w:sz="6" w:space="2" w:color="5B8D5F"/>
        <w:left w:val="single" w:sz="6" w:space="2" w:color="5B8D5F"/>
      </w:pBdr>
      <w:spacing w:before="300" w:after="0"/>
      <w:outlineLvl w:val="2"/>
    </w:pPr>
    <w:rPr>
      <w:caps/>
      <w:color w:val="2D462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712984"/>
    <w:pPr>
      <w:pBdr>
        <w:top w:val="dotted" w:sz="6" w:space="2" w:color="5B8D5F"/>
        <w:left w:val="dotted" w:sz="6" w:space="2" w:color="5B8D5F"/>
      </w:pBdr>
      <w:spacing w:before="300" w:after="0"/>
      <w:outlineLvl w:val="3"/>
    </w:pPr>
    <w:rPr>
      <w:caps/>
      <w:color w:val="446947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712984"/>
    <w:pPr>
      <w:pBdr>
        <w:bottom w:val="single" w:sz="6" w:space="1" w:color="5B8D5F"/>
      </w:pBdr>
      <w:spacing w:before="300" w:after="0"/>
      <w:outlineLvl w:val="4"/>
    </w:pPr>
    <w:rPr>
      <w:caps/>
      <w:color w:val="446947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712984"/>
    <w:pPr>
      <w:pBdr>
        <w:bottom w:val="dotted" w:sz="6" w:space="1" w:color="5B8D5F"/>
      </w:pBdr>
      <w:spacing w:before="300" w:after="0"/>
      <w:outlineLvl w:val="5"/>
    </w:pPr>
    <w:rPr>
      <w:caps/>
      <w:color w:val="446947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712984"/>
    <w:pPr>
      <w:spacing w:before="300" w:after="0"/>
      <w:outlineLvl w:val="6"/>
    </w:pPr>
    <w:rPr>
      <w:caps/>
      <w:color w:val="446947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7129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7129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16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2984"/>
    <w:rPr>
      <w:b/>
      <w:bCs/>
      <w:caps/>
      <w:color w:val="FFFFFF"/>
      <w:spacing w:val="15"/>
      <w:shd w:val="clear" w:color="auto" w:fill="5B8D5F"/>
    </w:rPr>
  </w:style>
  <w:style w:type="character" w:customStyle="1" w:styleId="Titre2Car">
    <w:name w:val="Titre 2 Car"/>
    <w:basedOn w:val="Policepardfaut"/>
    <w:link w:val="Titre2"/>
    <w:uiPriority w:val="9"/>
    <w:rsid w:val="00757DCC"/>
    <w:rPr>
      <w:caps/>
      <w:spacing w:val="15"/>
      <w:shd w:val="clear" w:color="auto" w:fill="DDE9DE"/>
    </w:rPr>
  </w:style>
  <w:style w:type="paragraph" w:styleId="Paragraphedeliste">
    <w:name w:val="List Paragraph"/>
    <w:basedOn w:val="Normal"/>
    <w:link w:val="ParagraphedelisteCar"/>
    <w:uiPriority w:val="34"/>
    <w:qFormat/>
    <w:rsid w:val="0071298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12984"/>
    <w:pPr>
      <w:spacing w:before="720"/>
    </w:pPr>
    <w:rPr>
      <w:caps/>
      <w:color w:val="5B8D5F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2984"/>
    <w:rPr>
      <w:caps/>
      <w:color w:val="5B8D5F"/>
      <w:spacing w:val="10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semiHidden/>
    <w:rsid w:val="00712984"/>
    <w:rPr>
      <w:caps/>
      <w:color w:val="2D462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12984"/>
    <w:rPr>
      <w:caps/>
      <w:color w:val="446947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12984"/>
    <w:rPr>
      <w:caps/>
      <w:color w:val="446947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12984"/>
    <w:rPr>
      <w:caps/>
      <w:color w:val="446947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12984"/>
    <w:rPr>
      <w:caps/>
      <w:color w:val="446947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1298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1298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712984"/>
    <w:rPr>
      <w:b/>
      <w:bCs/>
      <w:color w:val="446947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98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12984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712984"/>
    <w:rPr>
      <w:b/>
      <w:bCs/>
    </w:rPr>
  </w:style>
  <w:style w:type="character" w:styleId="Accentuation">
    <w:name w:val="Emphasis"/>
    <w:uiPriority w:val="20"/>
    <w:qFormat/>
    <w:rsid w:val="00712984"/>
    <w:rPr>
      <w:caps/>
      <w:color w:val="2D462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12984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1298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298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984"/>
    <w:pPr>
      <w:pBdr>
        <w:top w:val="single" w:sz="4" w:space="10" w:color="5B8D5F"/>
        <w:left w:val="single" w:sz="4" w:space="10" w:color="5B8D5F"/>
      </w:pBdr>
      <w:spacing w:after="0"/>
      <w:ind w:left="1296" w:right="1152"/>
      <w:jc w:val="both"/>
    </w:pPr>
    <w:rPr>
      <w:i/>
      <w:iCs/>
      <w:color w:val="5B8D5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2984"/>
    <w:rPr>
      <w:i/>
      <w:iCs/>
      <w:color w:val="5B8D5F"/>
      <w:sz w:val="20"/>
      <w:szCs w:val="20"/>
    </w:rPr>
  </w:style>
  <w:style w:type="character" w:styleId="Emphaseple">
    <w:name w:val="Subtle Emphasis"/>
    <w:uiPriority w:val="19"/>
    <w:qFormat/>
    <w:rsid w:val="00712984"/>
    <w:rPr>
      <w:i/>
      <w:iCs/>
      <w:color w:val="2D462F"/>
    </w:rPr>
  </w:style>
  <w:style w:type="character" w:styleId="Emphaseintense">
    <w:name w:val="Intense Emphasis"/>
    <w:uiPriority w:val="21"/>
    <w:qFormat/>
    <w:rsid w:val="00712984"/>
    <w:rPr>
      <w:b/>
      <w:bCs/>
      <w:caps/>
      <w:color w:val="2D462F"/>
      <w:spacing w:val="10"/>
    </w:rPr>
  </w:style>
  <w:style w:type="character" w:styleId="Rfrenceple">
    <w:name w:val="Subtle Reference"/>
    <w:uiPriority w:val="31"/>
    <w:qFormat/>
    <w:rsid w:val="00712984"/>
    <w:rPr>
      <w:b/>
      <w:bCs/>
      <w:color w:val="5B8D5F"/>
    </w:rPr>
  </w:style>
  <w:style w:type="character" w:styleId="Rfrenceintense">
    <w:name w:val="Intense Reference"/>
    <w:uiPriority w:val="32"/>
    <w:qFormat/>
    <w:rsid w:val="00712984"/>
    <w:rPr>
      <w:b/>
      <w:bCs/>
      <w:i/>
      <w:iCs/>
      <w:caps/>
      <w:color w:val="5B8D5F"/>
    </w:rPr>
  </w:style>
  <w:style w:type="character" w:styleId="Titredulivre">
    <w:name w:val="Book Title"/>
    <w:uiPriority w:val="33"/>
    <w:qFormat/>
    <w:rsid w:val="0071298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qFormat/>
    <w:rsid w:val="00712984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12984"/>
    <w:rPr>
      <w:sz w:val="20"/>
      <w:szCs w:val="20"/>
    </w:rPr>
  </w:style>
  <w:style w:type="paragraph" w:customStyle="1" w:styleId="intro">
    <w:name w:val="intro"/>
    <w:basedOn w:val="Normal"/>
    <w:qFormat/>
    <w:rsid w:val="009D1A7C"/>
    <w:pPr>
      <w:shd w:val="clear" w:color="auto" w:fill="D8DAC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0B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5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auNormal"/>
    <w:uiPriority w:val="99"/>
    <w:qFormat/>
    <w:rsid w:val="001C6B45"/>
    <w:pPr>
      <w:jc w:val="center"/>
    </w:pPr>
    <w:rPr>
      <w:sz w:val="28"/>
      <w:szCs w:val="28"/>
    </w:rPr>
    <w:tblPr>
      <w:tblInd w:w="0" w:type="dxa"/>
      <w:tblBorders>
        <w:insideV w:val="single" w:sz="4" w:space="0" w:color="99BD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Webdings" w:eastAsia="DINOT-Regular" w:hAnsi="Webdings" w:cs="Times New Roman"/>
        <w:caps/>
        <w:color w:val="5B8D5F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61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14F3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61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4F3"/>
    <w:rPr>
      <w:sz w:val="20"/>
      <w:szCs w:val="20"/>
    </w:rPr>
  </w:style>
  <w:style w:type="table" w:styleId="Trameclaire-Accent2">
    <w:name w:val="Light Shading Accent 2"/>
    <w:basedOn w:val="TableauNormal"/>
    <w:uiPriority w:val="60"/>
    <w:rsid w:val="000614F3"/>
    <w:rPr>
      <w:color w:val="649B69"/>
    </w:rPr>
    <w:tblPr>
      <w:tblStyleRowBandSize w:val="1"/>
      <w:tblStyleColBandSize w:val="1"/>
      <w:tblInd w:w="0" w:type="dxa"/>
      <w:tblBorders>
        <w:top w:val="single" w:sz="8" w:space="0" w:color="99BD9C"/>
        <w:bottom w:val="single" w:sz="8" w:space="0" w:color="99BD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D9C"/>
          <w:left w:val="nil"/>
          <w:bottom w:val="single" w:sz="8" w:space="0" w:color="99BD9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BD9C"/>
          <w:left w:val="nil"/>
          <w:bottom w:val="single" w:sz="8" w:space="0" w:color="99BD9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EE6"/>
      </w:tcPr>
    </w:tblStylePr>
  </w:style>
  <w:style w:type="table" w:customStyle="1" w:styleId="Trameclaire-Accent11">
    <w:name w:val="Trame claire - Accent 11"/>
    <w:basedOn w:val="TableauNormal"/>
    <w:uiPriority w:val="60"/>
    <w:rsid w:val="000614F3"/>
    <w:rPr>
      <w:color w:val="446947"/>
    </w:rPr>
    <w:tblPr>
      <w:tblStyleRowBandSize w:val="1"/>
      <w:tblStyleColBandSize w:val="1"/>
      <w:tblInd w:w="0" w:type="dxa"/>
      <w:tblBorders>
        <w:top w:val="single" w:sz="8" w:space="0" w:color="5B8D5F"/>
        <w:bottom w:val="single" w:sz="8" w:space="0" w:color="5B8D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D5F"/>
          <w:left w:val="nil"/>
          <w:bottom w:val="single" w:sz="8" w:space="0" w:color="5B8D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D5F"/>
          <w:left w:val="nil"/>
          <w:bottom w:val="single" w:sz="8" w:space="0" w:color="5B8D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D6"/>
      </w:tcPr>
    </w:tblStylePr>
  </w:style>
  <w:style w:type="paragraph" w:customStyle="1" w:styleId="italic">
    <w:name w:val="italic"/>
    <w:basedOn w:val="Normal"/>
    <w:link w:val="italicCar"/>
    <w:qFormat/>
    <w:rsid w:val="004D3832"/>
    <w:rPr>
      <w:i/>
    </w:rPr>
  </w:style>
  <w:style w:type="table" w:styleId="Grilleclaire-Accent3">
    <w:name w:val="Light Grid Accent 3"/>
    <w:basedOn w:val="TableauNormal"/>
    <w:uiPriority w:val="62"/>
    <w:rsid w:val="00F9685F"/>
    <w:tblPr>
      <w:tblStyleRowBandSize w:val="1"/>
      <w:tblStyleColBandSize w:val="1"/>
      <w:tblInd w:w="0" w:type="dxa"/>
      <w:tblBorders>
        <w:top w:val="single" w:sz="8" w:space="0" w:color="A8CDD7"/>
        <w:left w:val="single" w:sz="8" w:space="0" w:color="A8CDD7"/>
        <w:bottom w:val="single" w:sz="8" w:space="0" w:color="A8CDD7"/>
        <w:right w:val="single" w:sz="8" w:space="0" w:color="A8CDD7"/>
        <w:insideH w:val="single" w:sz="8" w:space="0" w:color="A8CDD7"/>
        <w:insideV w:val="single" w:sz="8" w:space="0" w:color="A8CD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ebdings" w:eastAsia="DINOT-Regular" w:hAnsi="Webdings" w:cs="Times New Roman"/>
        <w:b/>
        <w:bCs/>
      </w:rPr>
      <w:tblPr/>
      <w:tcPr>
        <w:tcBorders>
          <w:top w:val="single" w:sz="8" w:space="0" w:color="A8CDD7"/>
          <w:left w:val="single" w:sz="8" w:space="0" w:color="A8CDD7"/>
          <w:bottom w:val="single" w:sz="18" w:space="0" w:color="A8CDD7"/>
          <w:right w:val="single" w:sz="8" w:space="0" w:color="A8CDD7"/>
          <w:insideH w:val="nil"/>
          <w:insideV w:val="single" w:sz="8" w:space="0" w:color="A8CDD7"/>
        </w:tcBorders>
      </w:tcPr>
    </w:tblStylePr>
    <w:tblStylePr w:type="lastRow">
      <w:pPr>
        <w:spacing w:before="0" w:after="0" w:line="240" w:lineRule="auto"/>
      </w:pPr>
      <w:rPr>
        <w:rFonts w:ascii="Webdings" w:eastAsia="DINOT-Regular" w:hAnsi="Webdings" w:cs="Times New Roman"/>
        <w:b/>
        <w:bCs/>
      </w:rPr>
      <w:tblPr/>
      <w:tcPr>
        <w:tcBorders>
          <w:top w:val="double" w:sz="6" w:space="0" w:color="A8CDD7"/>
          <w:left w:val="single" w:sz="8" w:space="0" w:color="A8CDD7"/>
          <w:bottom w:val="single" w:sz="8" w:space="0" w:color="A8CDD7"/>
          <w:right w:val="single" w:sz="8" w:space="0" w:color="A8CDD7"/>
          <w:insideH w:val="nil"/>
          <w:insideV w:val="single" w:sz="8" w:space="0" w:color="A8CDD7"/>
        </w:tcBorders>
      </w:tcPr>
    </w:tblStylePr>
    <w:tblStylePr w:type="firstCol">
      <w:rPr>
        <w:rFonts w:ascii="Webdings" w:eastAsia="DINOT-Regular" w:hAnsi="Webdings" w:cs="Times New Roman"/>
        <w:b/>
        <w:bCs/>
      </w:rPr>
    </w:tblStylePr>
    <w:tblStylePr w:type="lastCol">
      <w:rPr>
        <w:rFonts w:ascii="Webdings" w:eastAsia="DINOT-Regular" w:hAnsi="Webdings" w:cs="Times New Roman"/>
        <w:b/>
        <w:bCs/>
      </w:rPr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</w:tcBorders>
      </w:tcPr>
    </w:tblStylePr>
    <w:tblStylePr w:type="band1Vert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</w:tcBorders>
        <w:shd w:val="clear" w:color="auto" w:fill="E9F2F5"/>
      </w:tcPr>
    </w:tblStylePr>
    <w:tblStylePr w:type="band1Horz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  <w:insideV w:val="single" w:sz="8" w:space="0" w:color="A8CDD7"/>
        </w:tcBorders>
        <w:shd w:val="clear" w:color="auto" w:fill="E9F2F5"/>
      </w:tcPr>
    </w:tblStylePr>
    <w:tblStylePr w:type="band2Horz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  <w:insideV w:val="single" w:sz="8" w:space="0" w:color="A8CDD7"/>
        </w:tcBorders>
      </w:tcPr>
    </w:tblStylePr>
  </w:style>
  <w:style w:type="character" w:customStyle="1" w:styleId="italicCar">
    <w:name w:val="italic Car"/>
    <w:basedOn w:val="Policepardfaut"/>
    <w:link w:val="italic"/>
    <w:rsid w:val="004D3832"/>
    <w:rPr>
      <w:i/>
      <w:sz w:val="20"/>
      <w:szCs w:val="20"/>
    </w:rPr>
  </w:style>
  <w:style w:type="table" w:styleId="Grilleclaire-Accent2">
    <w:name w:val="Light Grid Accent 2"/>
    <w:basedOn w:val="TableauNormal"/>
    <w:uiPriority w:val="62"/>
    <w:rsid w:val="00F9685F"/>
    <w:tblPr>
      <w:tblStyleRowBandSize w:val="1"/>
      <w:tblStyleColBandSize w:val="1"/>
      <w:tblInd w:w="0" w:type="dxa"/>
      <w:tblBorders>
        <w:top w:val="single" w:sz="8" w:space="0" w:color="99BD9C"/>
        <w:left w:val="single" w:sz="8" w:space="0" w:color="99BD9C"/>
        <w:bottom w:val="single" w:sz="8" w:space="0" w:color="99BD9C"/>
        <w:right w:val="single" w:sz="8" w:space="0" w:color="99BD9C"/>
        <w:insideH w:val="single" w:sz="8" w:space="0" w:color="99BD9C"/>
        <w:insideV w:val="single" w:sz="8" w:space="0" w:color="99BD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ebdings" w:eastAsia="DINOT-Regular" w:hAnsi="Webdings" w:cs="Times New Roman"/>
        <w:b/>
        <w:bCs/>
      </w:rPr>
      <w:tblPr/>
      <w:tcPr>
        <w:tcBorders>
          <w:top w:val="single" w:sz="8" w:space="0" w:color="99BD9C"/>
          <w:left w:val="single" w:sz="8" w:space="0" w:color="99BD9C"/>
          <w:bottom w:val="single" w:sz="18" w:space="0" w:color="99BD9C"/>
          <w:right w:val="single" w:sz="8" w:space="0" w:color="99BD9C"/>
          <w:insideH w:val="nil"/>
          <w:insideV w:val="single" w:sz="8" w:space="0" w:color="99BD9C"/>
        </w:tcBorders>
      </w:tcPr>
    </w:tblStylePr>
    <w:tblStylePr w:type="lastRow">
      <w:pPr>
        <w:spacing w:before="0" w:after="0" w:line="240" w:lineRule="auto"/>
      </w:pPr>
      <w:rPr>
        <w:rFonts w:ascii="Webdings" w:eastAsia="DINOT-Regular" w:hAnsi="Webdings" w:cs="Times New Roman"/>
        <w:b/>
        <w:bCs/>
      </w:rPr>
      <w:tblPr/>
      <w:tcPr>
        <w:tcBorders>
          <w:top w:val="double" w:sz="6" w:space="0" w:color="99BD9C"/>
          <w:left w:val="single" w:sz="8" w:space="0" w:color="99BD9C"/>
          <w:bottom w:val="single" w:sz="8" w:space="0" w:color="99BD9C"/>
          <w:right w:val="single" w:sz="8" w:space="0" w:color="99BD9C"/>
          <w:insideH w:val="nil"/>
          <w:insideV w:val="single" w:sz="8" w:space="0" w:color="99BD9C"/>
        </w:tcBorders>
      </w:tcPr>
    </w:tblStylePr>
    <w:tblStylePr w:type="firstCol">
      <w:rPr>
        <w:rFonts w:ascii="Webdings" w:eastAsia="DINOT-Regular" w:hAnsi="Webdings" w:cs="Times New Roman"/>
        <w:b/>
        <w:bCs/>
      </w:rPr>
    </w:tblStylePr>
    <w:tblStylePr w:type="lastCol">
      <w:rPr>
        <w:rFonts w:ascii="Webdings" w:eastAsia="DINOT-Regular" w:hAnsi="Webdings" w:cs="Times New Roman"/>
        <w:b/>
        <w:bCs/>
      </w:rPr>
      <w:tblPr/>
      <w:tcPr>
        <w:tcBorders>
          <w:top w:val="single" w:sz="8" w:space="0" w:color="99BD9C"/>
          <w:left w:val="single" w:sz="8" w:space="0" w:color="99BD9C"/>
          <w:bottom w:val="single" w:sz="8" w:space="0" w:color="99BD9C"/>
          <w:right w:val="single" w:sz="8" w:space="0" w:color="99BD9C"/>
        </w:tcBorders>
      </w:tcPr>
    </w:tblStylePr>
    <w:tblStylePr w:type="band1Vert">
      <w:tblPr/>
      <w:tcPr>
        <w:tcBorders>
          <w:top w:val="single" w:sz="8" w:space="0" w:color="99BD9C"/>
          <w:left w:val="single" w:sz="8" w:space="0" w:color="99BD9C"/>
          <w:bottom w:val="single" w:sz="8" w:space="0" w:color="99BD9C"/>
          <w:right w:val="single" w:sz="8" w:space="0" w:color="99BD9C"/>
        </w:tcBorders>
        <w:shd w:val="clear" w:color="auto" w:fill="E5EEE6"/>
      </w:tcPr>
    </w:tblStylePr>
    <w:tblStylePr w:type="band1Horz">
      <w:tblPr/>
      <w:tcPr>
        <w:tcBorders>
          <w:top w:val="single" w:sz="8" w:space="0" w:color="99BD9C"/>
          <w:left w:val="single" w:sz="8" w:space="0" w:color="99BD9C"/>
          <w:bottom w:val="single" w:sz="8" w:space="0" w:color="99BD9C"/>
          <w:right w:val="single" w:sz="8" w:space="0" w:color="99BD9C"/>
          <w:insideV w:val="single" w:sz="8" w:space="0" w:color="99BD9C"/>
        </w:tcBorders>
        <w:shd w:val="clear" w:color="auto" w:fill="E5EEE6"/>
      </w:tcPr>
    </w:tblStylePr>
    <w:tblStylePr w:type="band2Horz">
      <w:tblPr/>
      <w:tcPr>
        <w:tcBorders>
          <w:top w:val="single" w:sz="8" w:space="0" w:color="99BD9C"/>
          <w:left w:val="single" w:sz="8" w:space="0" w:color="99BD9C"/>
          <w:bottom w:val="single" w:sz="8" w:space="0" w:color="99BD9C"/>
          <w:right w:val="single" w:sz="8" w:space="0" w:color="99BD9C"/>
          <w:insideV w:val="single" w:sz="8" w:space="0" w:color="99BD9C"/>
        </w:tcBorders>
      </w:tcPr>
    </w:tblStylePr>
  </w:style>
  <w:style w:type="paragraph" w:customStyle="1" w:styleId="legande">
    <w:name w:val="legande"/>
    <w:basedOn w:val="Paragraphedeliste"/>
    <w:qFormat/>
    <w:rsid w:val="006C3500"/>
    <w:pPr>
      <w:ind w:left="0" w:right="565"/>
      <w:jc w:val="both"/>
    </w:pPr>
    <w:rPr>
      <w:i/>
      <w:noProof/>
      <w:sz w:val="16"/>
      <w:lang w:eastAsia="zh-CN"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384"/>
    <w:rPr>
      <w:lang w:val="en-US" w:eastAsia="en-US" w:bidi="en-US"/>
    </w:rPr>
  </w:style>
  <w:style w:type="character" w:customStyle="1" w:styleId="legandeCar">
    <w:name w:val="legande Car"/>
    <w:basedOn w:val="ParagraphedelisteCar"/>
    <w:link w:val="legande"/>
    <w:rsid w:val="00E0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ales@ttk.s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ttkasi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tkuk.com" TargetMode="External"/><Relationship Id="rId20" Type="http://schemas.openxmlformats.org/officeDocument/2006/relationships/hyperlink" Target="mailto:sales@ttkasi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ttk.s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sales@ttku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SPECIFICATION FOR LIQUIDS LEAK DECTECTION SYSTEM</vt:lpstr>
      <vt:lpstr>SPECIFICATION FOR LIQUIDS LEAK DECTECTION SYSTEM</vt:lpstr>
    </vt:vector>
  </TitlesOfParts>
  <Company/>
  <LinksUpToDate>false</LinksUpToDate>
  <CharactersWithSpaces>7809</CharactersWithSpaces>
  <SharedDoc>false</SharedDoc>
  <HLinks>
    <vt:vector size="36" baseType="variant">
      <vt:variant>
        <vt:i4>852019</vt:i4>
      </vt:variant>
      <vt:variant>
        <vt:i4>17</vt:i4>
      </vt:variant>
      <vt:variant>
        <vt:i4>0</vt:i4>
      </vt:variant>
      <vt:variant>
        <vt:i4>5</vt:i4>
      </vt:variant>
      <vt:variant>
        <vt:lpwstr>mailto:sales@ttkasia.com</vt:lpwstr>
      </vt:variant>
      <vt:variant>
        <vt:lpwstr/>
      </vt:variant>
      <vt:variant>
        <vt:i4>7602254</vt:i4>
      </vt:variant>
      <vt:variant>
        <vt:i4>14</vt:i4>
      </vt:variant>
      <vt:variant>
        <vt:i4>0</vt:i4>
      </vt:variant>
      <vt:variant>
        <vt:i4>5</vt:i4>
      </vt:variant>
      <vt:variant>
        <vt:lpwstr>mailto:sales@ttkuk.com</vt:lpwstr>
      </vt:variant>
      <vt:variant>
        <vt:lpwstr/>
      </vt:variant>
      <vt:variant>
        <vt:i4>6422612</vt:i4>
      </vt:variant>
      <vt:variant>
        <vt:i4>11</vt:i4>
      </vt:variant>
      <vt:variant>
        <vt:i4>0</vt:i4>
      </vt:variant>
      <vt:variant>
        <vt:i4>5</vt:i4>
      </vt:variant>
      <vt:variant>
        <vt:lpwstr>mailto:sales@ttk.sg</vt:lpwstr>
      </vt:variant>
      <vt:variant>
        <vt:lpwstr/>
      </vt:variant>
      <vt:variant>
        <vt:i4>2621549</vt:i4>
      </vt:variant>
      <vt:variant>
        <vt:i4>8</vt:i4>
      </vt:variant>
      <vt:variant>
        <vt:i4>0</vt:i4>
      </vt:variant>
      <vt:variant>
        <vt:i4>5</vt:i4>
      </vt:variant>
      <vt:variant>
        <vt:lpwstr>http://www.ttkasia.com/</vt:lpwstr>
      </vt:variant>
      <vt:variant>
        <vt:lpwstr/>
      </vt:variant>
      <vt:variant>
        <vt:i4>5308432</vt:i4>
      </vt:variant>
      <vt:variant>
        <vt:i4>5</vt:i4>
      </vt:variant>
      <vt:variant>
        <vt:i4>0</vt:i4>
      </vt:variant>
      <vt:variant>
        <vt:i4>5</vt:i4>
      </vt:variant>
      <vt:variant>
        <vt:lpwstr>http://www.ttkuk.com/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http://www.ttk.sg/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FOR LIQUIDS LEAK DECTECTION SYSTEM</dc:title>
  <dc:creator>Wei Yu</dc:creator>
  <cp:lastModifiedBy>wei</cp:lastModifiedBy>
  <cp:revision>2</cp:revision>
  <cp:lastPrinted>2011-03-15T15:32:00Z</cp:lastPrinted>
  <dcterms:created xsi:type="dcterms:W3CDTF">2016-08-31T13:45:00Z</dcterms:created>
  <dcterms:modified xsi:type="dcterms:W3CDTF">2016-08-31T13:45:00Z</dcterms:modified>
</cp:coreProperties>
</file>