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583" w:rsidRPr="00211C20" w:rsidRDefault="00640583" w:rsidP="008F1C2F">
      <w:pPr>
        <w:rPr>
          <w:rFonts w:ascii="Times New Roman" w:hAnsi="Times New Roman" w:cs="Times New Roman"/>
          <w:lang w:val="en-US"/>
        </w:rPr>
      </w:pPr>
    </w:p>
    <w:p w:rsidR="00640583" w:rsidRPr="00211C20" w:rsidRDefault="00640583" w:rsidP="00640583">
      <w:pPr>
        <w:rPr>
          <w:rFonts w:ascii="Times New Roman" w:hAnsi="Times New Roman" w:cs="Times New Roman"/>
          <w:lang w:val="en-US"/>
        </w:rPr>
      </w:pPr>
    </w:p>
    <w:p w:rsidR="00EF3735" w:rsidRPr="00211C20" w:rsidRDefault="00EF3735" w:rsidP="00EF3735">
      <w:pPr>
        <w:spacing w:before="120"/>
        <w:jc w:val="center"/>
        <w:rPr>
          <w:rFonts w:ascii="Times New Roman" w:hAnsi="Times New Roman" w:cs="Times New Roman"/>
          <w:b/>
          <w:color w:val="333333"/>
          <w:sz w:val="32"/>
          <w:szCs w:val="32"/>
          <w:lang w:val="en-GB"/>
        </w:rPr>
      </w:pPr>
    </w:p>
    <w:p w:rsidR="00EF3735" w:rsidRPr="00211C20" w:rsidRDefault="00EF3735" w:rsidP="00EF3735">
      <w:pPr>
        <w:spacing w:before="120"/>
        <w:jc w:val="center"/>
        <w:rPr>
          <w:rFonts w:ascii="Times New Roman" w:hAnsi="Times New Roman" w:cs="Times New Roman"/>
          <w:b/>
          <w:color w:val="333333"/>
          <w:sz w:val="32"/>
          <w:szCs w:val="32"/>
          <w:lang w:val="en-GB"/>
        </w:rPr>
      </w:pPr>
    </w:p>
    <w:p w:rsidR="00EF3735" w:rsidRPr="00211C20" w:rsidRDefault="00EF3735" w:rsidP="00EF3735">
      <w:pPr>
        <w:spacing w:before="120"/>
        <w:jc w:val="center"/>
        <w:rPr>
          <w:rFonts w:ascii="Times New Roman" w:hAnsi="Times New Roman" w:cs="Times New Roman"/>
          <w:b/>
          <w:color w:val="333333"/>
          <w:sz w:val="32"/>
          <w:szCs w:val="32"/>
          <w:lang w:val="en-GB"/>
        </w:rPr>
      </w:pPr>
    </w:p>
    <w:p w:rsidR="00EF3735" w:rsidRPr="00211C20" w:rsidRDefault="004C260A" w:rsidP="00EF3735">
      <w:pPr>
        <w:tabs>
          <w:tab w:val="left" w:pos="261"/>
          <w:tab w:val="center" w:pos="4536"/>
        </w:tabs>
        <w:spacing w:before="120" w:after="120" w:line="360" w:lineRule="auto"/>
        <w:jc w:val="center"/>
        <w:rPr>
          <w:rFonts w:ascii="Times New Roman" w:hAnsi="Times New Roman" w:cs="Times New Roman"/>
          <w:b/>
          <w:sz w:val="32"/>
          <w:szCs w:val="32"/>
          <w:lang w:val="en-US" w:eastAsia="zh-CN"/>
        </w:rPr>
      </w:pPr>
      <w:r w:rsidRPr="00211C20">
        <w:rPr>
          <w:rFonts w:ascii="Times New Roman" w:hAnsiTheme="minorEastAsia" w:cs="Times New Roman"/>
          <w:b/>
          <w:sz w:val="32"/>
          <w:szCs w:val="32"/>
          <w:lang w:val="en-US" w:eastAsia="zh-CN"/>
        </w:rPr>
        <w:t>液态烃类</w:t>
      </w:r>
      <w:r w:rsidR="00E11C3A" w:rsidRPr="00211C20">
        <w:rPr>
          <w:rFonts w:ascii="Times New Roman" w:hAnsiTheme="minorEastAsia" w:cs="Times New Roman"/>
          <w:b/>
          <w:sz w:val="32"/>
          <w:szCs w:val="32"/>
          <w:lang w:val="en-US" w:eastAsia="zh-CN"/>
        </w:rPr>
        <w:t>渗漏</w:t>
      </w:r>
      <w:r w:rsidR="002252D5" w:rsidRPr="00211C20">
        <w:rPr>
          <w:rFonts w:ascii="Times New Roman" w:hAnsiTheme="minorEastAsia" w:cs="Times New Roman"/>
          <w:b/>
          <w:sz w:val="32"/>
          <w:szCs w:val="32"/>
          <w:lang w:val="en-US" w:eastAsia="zh-CN"/>
        </w:rPr>
        <w:t>检测系统</w:t>
      </w:r>
      <w:r w:rsidR="00EF3735" w:rsidRPr="00211C20">
        <w:rPr>
          <w:rFonts w:ascii="Times New Roman" w:hAnsi="Times New Roman" w:cs="Times New Roman"/>
          <w:b/>
          <w:sz w:val="32"/>
          <w:szCs w:val="32"/>
          <w:lang w:val="en-US" w:eastAsia="zh-CN"/>
        </w:rPr>
        <w:br/>
      </w:r>
      <w:r w:rsidR="002252D5" w:rsidRPr="00211C20">
        <w:rPr>
          <w:rFonts w:ascii="Times New Roman" w:hAnsiTheme="minorEastAsia" w:cs="Times New Roman"/>
          <w:b/>
          <w:sz w:val="32"/>
          <w:szCs w:val="32"/>
          <w:lang w:val="en-US" w:eastAsia="zh-CN"/>
        </w:rPr>
        <w:t>说明书</w:t>
      </w:r>
    </w:p>
    <w:p w:rsidR="008B5224" w:rsidRPr="00211C20" w:rsidRDefault="008B5224" w:rsidP="00EF3735">
      <w:pPr>
        <w:tabs>
          <w:tab w:val="left" w:pos="261"/>
          <w:tab w:val="center" w:pos="4536"/>
        </w:tabs>
        <w:spacing w:before="120" w:after="120" w:line="360" w:lineRule="auto"/>
        <w:jc w:val="center"/>
        <w:rPr>
          <w:rFonts w:ascii="Times New Roman" w:hAnsi="Times New Roman" w:cs="Times New Roman"/>
          <w:b/>
          <w:sz w:val="32"/>
          <w:szCs w:val="32"/>
          <w:lang w:val="en-US"/>
        </w:rPr>
      </w:pPr>
      <w:r w:rsidRPr="00211C20">
        <w:rPr>
          <w:rFonts w:ascii="Times New Roman" w:hAnsi="Times New Roman" w:cs="Times New Roman"/>
          <w:b/>
          <w:sz w:val="32"/>
          <w:szCs w:val="32"/>
          <w:lang w:val="en-US"/>
        </w:rPr>
        <w:t>---</w:t>
      </w:r>
    </w:p>
    <w:p w:rsidR="008B5224" w:rsidRPr="00211C20" w:rsidRDefault="002252D5" w:rsidP="00EF3735">
      <w:pPr>
        <w:tabs>
          <w:tab w:val="left" w:pos="261"/>
          <w:tab w:val="center" w:pos="4536"/>
        </w:tabs>
        <w:spacing w:before="120" w:after="120" w:line="360" w:lineRule="auto"/>
        <w:jc w:val="center"/>
        <w:rPr>
          <w:rFonts w:ascii="Times New Roman" w:hAnsi="Times New Roman" w:cs="Times New Roman"/>
          <w:b/>
          <w:sz w:val="32"/>
          <w:szCs w:val="32"/>
          <w:lang w:val="en-US" w:eastAsia="zh-CN"/>
        </w:rPr>
      </w:pPr>
      <w:r w:rsidRPr="00211C20">
        <w:rPr>
          <w:rFonts w:ascii="Times New Roman" w:hAnsiTheme="minorEastAsia" w:cs="Times New Roman"/>
          <w:b/>
          <w:sz w:val="32"/>
          <w:szCs w:val="32"/>
          <w:lang w:val="en-US" w:eastAsia="zh-CN"/>
        </w:rPr>
        <w:t>工业应用</w:t>
      </w:r>
    </w:p>
    <w:p w:rsidR="008F1C2F" w:rsidRPr="00211C20" w:rsidRDefault="008F1C2F" w:rsidP="00EF3735">
      <w:pPr>
        <w:tabs>
          <w:tab w:val="left" w:pos="7137"/>
        </w:tabs>
        <w:rPr>
          <w:rFonts w:ascii="Times New Roman" w:hAnsi="Times New Roman" w:cs="Times New Roman"/>
          <w:lang w:val="en-US"/>
        </w:rPr>
        <w:sectPr w:rsidR="008F1C2F" w:rsidRPr="00211C20" w:rsidSect="00A725A6">
          <w:headerReference w:type="even" r:id="rId7"/>
          <w:headerReference w:type="default" r:id="rId8"/>
          <w:footerReference w:type="default" r:id="rId9"/>
          <w:headerReference w:type="first" r:id="rId10"/>
          <w:pgSz w:w="11900" w:h="16840"/>
          <w:pgMar w:top="1417" w:right="843" w:bottom="1417" w:left="1417" w:header="0" w:footer="0" w:gutter="0"/>
          <w:cols w:space="708"/>
          <w:docGrid w:linePitch="360"/>
        </w:sectPr>
      </w:pPr>
    </w:p>
    <w:p w:rsidR="00897A01" w:rsidRPr="00211C20" w:rsidRDefault="00897A01" w:rsidP="008B6D90">
      <w:pPr>
        <w:spacing w:after="0" w:line="240" w:lineRule="auto"/>
        <w:rPr>
          <w:rFonts w:ascii="Times New Roman" w:hAnsi="Times New Roman" w:cs="Times New Roman"/>
          <w:sz w:val="2"/>
          <w:szCs w:val="2"/>
          <w:lang w:val="en-US"/>
        </w:rPr>
      </w:pPr>
    </w:p>
    <w:p w:rsidR="00AF5437" w:rsidRPr="00211C20" w:rsidRDefault="00B9127F" w:rsidP="002374DE">
      <w:pPr>
        <w:pStyle w:val="Paragraphedeliste"/>
        <w:numPr>
          <w:ilvl w:val="0"/>
          <w:numId w:val="5"/>
        </w:numPr>
        <w:spacing w:before="240" w:line="360" w:lineRule="auto"/>
        <w:rPr>
          <w:rFonts w:ascii="Times New Roman" w:hAnsi="Times New Roman" w:cs="Times New Roman"/>
          <w:b/>
          <w:sz w:val="21"/>
          <w:szCs w:val="21"/>
        </w:rPr>
      </w:pPr>
      <w:r w:rsidRPr="00211C20">
        <w:rPr>
          <w:rFonts w:ascii="Times New Roman" w:hAnsiTheme="minorEastAsia" w:cs="Times New Roman"/>
          <w:b/>
          <w:sz w:val="21"/>
          <w:szCs w:val="21"/>
          <w:lang w:eastAsia="zh-CN"/>
        </w:rPr>
        <w:t>综述</w:t>
      </w:r>
    </w:p>
    <w:p w:rsidR="001E5AE1" w:rsidRPr="00211C20" w:rsidRDefault="001E5AE1" w:rsidP="002374DE">
      <w:pPr>
        <w:spacing w:line="360" w:lineRule="auto"/>
        <w:ind w:left="709"/>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供应整套</w:t>
      </w:r>
      <w:r w:rsidR="004C260A" w:rsidRPr="00211C20">
        <w:rPr>
          <w:rFonts w:ascii="Times New Roman" w:hAnsiTheme="minorEastAsia" w:cs="Times New Roman"/>
          <w:sz w:val="21"/>
          <w:szCs w:val="21"/>
          <w:lang w:val="en-US" w:eastAsia="zh-CN"/>
        </w:rPr>
        <w:t>烃类</w:t>
      </w:r>
      <w:r w:rsidR="00E11C3A" w:rsidRPr="00211C20">
        <w:rPr>
          <w:rFonts w:ascii="Times New Roman" w:hAnsiTheme="minorEastAsia" w:cs="Times New Roman"/>
          <w:sz w:val="21"/>
          <w:szCs w:val="21"/>
          <w:lang w:eastAsia="zh-CN"/>
        </w:rPr>
        <w:t>渗漏</w:t>
      </w:r>
      <w:r w:rsidR="004C3EE9" w:rsidRPr="00211C20">
        <w:rPr>
          <w:rFonts w:ascii="Times New Roman" w:hAnsiTheme="minorEastAsia" w:cs="Times New Roman"/>
          <w:sz w:val="21"/>
          <w:szCs w:val="21"/>
          <w:lang w:eastAsia="zh-CN"/>
        </w:rPr>
        <w:t>检测系统，其中包括电子警报器</w:t>
      </w:r>
      <w:r w:rsidR="00B80BB0" w:rsidRPr="00211C20">
        <w:rPr>
          <w:rFonts w:ascii="Times New Roman" w:hAnsiTheme="minorEastAsia" w:cs="Times New Roman"/>
          <w:sz w:val="21"/>
          <w:szCs w:val="21"/>
          <w:lang w:eastAsia="zh-CN"/>
        </w:rPr>
        <w:t>、</w:t>
      </w:r>
      <w:r w:rsidR="004C260A" w:rsidRPr="00211C20">
        <w:rPr>
          <w:rFonts w:ascii="Times New Roman" w:hAnsiTheme="minorEastAsia" w:cs="Times New Roman"/>
          <w:sz w:val="21"/>
          <w:szCs w:val="21"/>
          <w:lang w:val="en-US" w:eastAsia="zh-CN"/>
        </w:rPr>
        <w:t>烃类</w:t>
      </w:r>
      <w:r w:rsidR="004C3EE9" w:rsidRPr="00211C20">
        <w:rPr>
          <w:rFonts w:ascii="Times New Roman" w:hAnsiTheme="minorEastAsia" w:cs="Times New Roman"/>
          <w:sz w:val="21"/>
          <w:szCs w:val="21"/>
          <w:lang w:eastAsia="zh-CN"/>
        </w:rPr>
        <w:t>检测线缆和配件。系统依据整条检测线缆，检测和定位</w:t>
      </w:r>
      <w:r w:rsidR="004C260A" w:rsidRPr="00211C20">
        <w:rPr>
          <w:rFonts w:ascii="Times New Roman" w:hAnsiTheme="minorEastAsia" w:cs="Times New Roman"/>
          <w:sz w:val="21"/>
          <w:szCs w:val="21"/>
          <w:lang w:val="en-US" w:eastAsia="zh-CN"/>
        </w:rPr>
        <w:t>液态烃类</w:t>
      </w:r>
      <w:r w:rsidR="00E11C3A" w:rsidRPr="00211C20">
        <w:rPr>
          <w:rFonts w:ascii="Times New Roman" w:hAnsiTheme="minorEastAsia" w:cs="Times New Roman"/>
          <w:sz w:val="21"/>
          <w:szCs w:val="21"/>
          <w:lang w:eastAsia="zh-CN"/>
        </w:rPr>
        <w:t>渗漏</w:t>
      </w:r>
      <w:r w:rsidR="004C3EE9" w:rsidRPr="00211C20">
        <w:rPr>
          <w:rFonts w:ascii="Times New Roman" w:hAnsiTheme="minorEastAsia" w:cs="Times New Roman"/>
          <w:sz w:val="21"/>
          <w:szCs w:val="21"/>
          <w:lang w:eastAsia="zh-CN"/>
        </w:rPr>
        <w:t>，持续</w:t>
      </w:r>
      <w:r w:rsidR="004C260A" w:rsidRPr="00211C20">
        <w:rPr>
          <w:rFonts w:ascii="Times New Roman" w:hAnsiTheme="minorEastAsia" w:cs="Times New Roman"/>
          <w:sz w:val="21"/>
          <w:szCs w:val="21"/>
          <w:lang w:eastAsia="zh-CN"/>
        </w:rPr>
        <w:t>防止</w:t>
      </w:r>
      <w:r w:rsidR="004C3EE9" w:rsidRPr="00211C20">
        <w:rPr>
          <w:rFonts w:ascii="Times New Roman" w:hAnsiTheme="minorEastAsia" w:cs="Times New Roman"/>
          <w:sz w:val="21"/>
          <w:szCs w:val="21"/>
          <w:lang w:eastAsia="zh-CN"/>
        </w:rPr>
        <w:t>工程设施</w:t>
      </w:r>
      <w:r w:rsidR="00B80BB0" w:rsidRPr="00211C20">
        <w:rPr>
          <w:rFonts w:ascii="Times New Roman" w:hAnsiTheme="minorEastAsia" w:cs="Times New Roman"/>
          <w:sz w:val="21"/>
          <w:szCs w:val="21"/>
          <w:lang w:eastAsia="zh-CN"/>
        </w:rPr>
        <w:t>【</w:t>
      </w:r>
      <w:r w:rsidR="00566A21" w:rsidRPr="00211C20">
        <w:rPr>
          <w:rFonts w:ascii="Times New Roman" w:hAnsiTheme="minorEastAsia" w:cs="Times New Roman"/>
          <w:sz w:val="21"/>
          <w:szCs w:val="21"/>
          <w:lang w:eastAsia="zh-CN"/>
        </w:rPr>
        <w:t>具体</w:t>
      </w:r>
      <w:r w:rsidR="00B80BB0" w:rsidRPr="00211C20">
        <w:rPr>
          <w:rFonts w:ascii="Times New Roman" w:hAnsiTheme="minorEastAsia" w:cs="Times New Roman"/>
          <w:sz w:val="21"/>
          <w:szCs w:val="21"/>
          <w:lang w:eastAsia="zh-CN"/>
        </w:rPr>
        <w:t>安装：如管线、储油罐、机场网状系统】</w:t>
      </w:r>
      <w:r w:rsidR="004C3EE9" w:rsidRPr="00211C20">
        <w:rPr>
          <w:rFonts w:ascii="Times New Roman" w:hAnsiTheme="minorEastAsia" w:cs="Times New Roman"/>
          <w:sz w:val="21"/>
          <w:szCs w:val="21"/>
          <w:lang w:eastAsia="zh-CN"/>
        </w:rPr>
        <w:t>关键区域</w:t>
      </w:r>
      <w:r w:rsidR="004C260A" w:rsidRPr="00211C20">
        <w:rPr>
          <w:rFonts w:ascii="Times New Roman" w:hAnsiTheme="minorEastAsia" w:cs="Times New Roman"/>
          <w:sz w:val="21"/>
          <w:szCs w:val="21"/>
          <w:lang w:eastAsia="zh-CN"/>
        </w:rPr>
        <w:t>出现</w:t>
      </w:r>
      <w:r w:rsidR="00A21330" w:rsidRPr="00211C20">
        <w:rPr>
          <w:rFonts w:ascii="Times New Roman" w:hAnsiTheme="minorEastAsia" w:cs="Times New Roman"/>
          <w:sz w:val="21"/>
          <w:szCs w:val="21"/>
          <w:lang w:eastAsia="zh-CN"/>
        </w:rPr>
        <w:t>【烃类】</w:t>
      </w:r>
      <w:r w:rsidR="00A21330" w:rsidRPr="00211C20">
        <w:rPr>
          <w:rFonts w:ascii="Times New Roman" w:hAnsi="Times New Roman" w:cs="Times New Roman"/>
          <w:sz w:val="21"/>
          <w:szCs w:val="21"/>
          <w:lang w:eastAsia="zh-CN"/>
        </w:rPr>
        <w:t xml:space="preserve"> </w:t>
      </w:r>
      <w:r w:rsidR="00A21330" w:rsidRPr="00211C20">
        <w:rPr>
          <w:rFonts w:ascii="Times New Roman" w:hAnsiTheme="minorEastAsia" w:cs="Times New Roman"/>
          <w:sz w:val="21"/>
          <w:szCs w:val="21"/>
          <w:lang w:eastAsia="zh-CN"/>
        </w:rPr>
        <w:t>【非导电】</w:t>
      </w:r>
      <w:r w:rsidR="004C260A" w:rsidRPr="00211C20">
        <w:rPr>
          <w:rFonts w:ascii="Times New Roman" w:hAnsiTheme="minorEastAsia" w:cs="Times New Roman"/>
          <w:sz w:val="21"/>
          <w:szCs w:val="21"/>
          <w:lang w:eastAsia="zh-CN"/>
        </w:rPr>
        <w:t>液体</w:t>
      </w:r>
      <w:r w:rsidR="00E11C3A" w:rsidRPr="00211C20">
        <w:rPr>
          <w:rFonts w:ascii="Times New Roman" w:hAnsiTheme="minorEastAsia" w:cs="Times New Roman"/>
          <w:sz w:val="21"/>
          <w:szCs w:val="21"/>
          <w:lang w:eastAsia="zh-CN"/>
        </w:rPr>
        <w:t>渗漏</w:t>
      </w:r>
      <w:r w:rsidR="00B80BB0" w:rsidRPr="00211C20">
        <w:rPr>
          <w:rFonts w:ascii="Times New Roman" w:hAnsiTheme="minorEastAsia" w:cs="Times New Roman"/>
          <w:sz w:val="21"/>
          <w:szCs w:val="21"/>
          <w:lang w:eastAsia="zh-CN"/>
        </w:rPr>
        <w:t>风险</w:t>
      </w:r>
      <w:r w:rsidR="004C260A" w:rsidRPr="00211C20">
        <w:rPr>
          <w:rFonts w:ascii="Times New Roman" w:hAnsiTheme="minorEastAsia" w:cs="Times New Roman"/>
          <w:sz w:val="21"/>
          <w:szCs w:val="21"/>
          <w:lang w:eastAsia="zh-CN"/>
        </w:rPr>
        <w:t>。</w:t>
      </w:r>
    </w:p>
    <w:p w:rsidR="00B9127F" w:rsidRPr="00211C20" w:rsidRDefault="00B9127F" w:rsidP="002374DE">
      <w:pPr>
        <w:spacing w:line="360" w:lineRule="auto"/>
        <w:ind w:left="709"/>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系统制造商</w:t>
      </w:r>
      <w:r w:rsidR="00553C87" w:rsidRPr="00211C20">
        <w:rPr>
          <w:rFonts w:ascii="Times New Roman" w:hAnsiTheme="minorEastAsia" w:cs="Times New Roman"/>
          <w:sz w:val="21"/>
          <w:szCs w:val="21"/>
          <w:lang w:val="en-US" w:eastAsia="zh-CN"/>
        </w:rPr>
        <w:t>在</w:t>
      </w:r>
      <w:r w:rsidR="00E11C3A" w:rsidRPr="00211C20">
        <w:rPr>
          <w:rFonts w:ascii="Times New Roman" w:hAnsiTheme="minorEastAsia" w:cs="Times New Roman"/>
          <w:sz w:val="21"/>
          <w:szCs w:val="21"/>
          <w:lang w:val="en-US" w:eastAsia="zh-CN"/>
        </w:rPr>
        <w:t>渗漏</w:t>
      </w:r>
      <w:r w:rsidR="00553C87" w:rsidRPr="00211C20">
        <w:rPr>
          <w:rFonts w:ascii="Times New Roman" w:hAnsiTheme="minorEastAsia" w:cs="Times New Roman"/>
          <w:sz w:val="21"/>
          <w:szCs w:val="21"/>
          <w:lang w:val="en-US" w:eastAsia="zh-CN"/>
        </w:rPr>
        <w:t>检测和定位技术方面（包括检测线缆和相关电子报警设备）</w:t>
      </w:r>
      <w:r w:rsidRPr="00211C20">
        <w:rPr>
          <w:rFonts w:ascii="Times New Roman" w:hAnsiTheme="minorEastAsia" w:cs="Times New Roman"/>
          <w:sz w:val="21"/>
          <w:szCs w:val="21"/>
          <w:lang w:val="en-US" w:eastAsia="zh-CN"/>
        </w:rPr>
        <w:t>具备十年以上的经验。</w:t>
      </w:r>
    </w:p>
    <w:p w:rsidR="00AF5437" w:rsidRPr="00211C20" w:rsidRDefault="00AF5437" w:rsidP="002374DE">
      <w:pPr>
        <w:spacing w:line="360" w:lineRule="auto"/>
        <w:rPr>
          <w:rFonts w:ascii="Times New Roman" w:hAnsi="Times New Roman" w:cs="Times New Roman"/>
          <w:sz w:val="21"/>
          <w:szCs w:val="21"/>
          <w:lang w:val="en-US" w:eastAsia="zh-CN"/>
        </w:rPr>
      </w:pPr>
    </w:p>
    <w:p w:rsidR="00AF5437" w:rsidRPr="00211C20" w:rsidRDefault="00553C87" w:rsidP="002374DE">
      <w:pPr>
        <w:pStyle w:val="Paragraphedeliste"/>
        <w:numPr>
          <w:ilvl w:val="0"/>
          <w:numId w:val="5"/>
        </w:numPr>
        <w:spacing w:before="360" w:line="360" w:lineRule="auto"/>
        <w:rPr>
          <w:rFonts w:ascii="Times New Roman" w:hAnsi="Times New Roman" w:cs="Times New Roman"/>
          <w:b/>
          <w:sz w:val="21"/>
          <w:szCs w:val="21"/>
        </w:rPr>
      </w:pPr>
      <w:r w:rsidRPr="00211C20">
        <w:rPr>
          <w:rFonts w:ascii="Times New Roman" w:hAnsiTheme="minorEastAsia" w:cs="Times New Roman"/>
          <w:b/>
          <w:sz w:val="21"/>
          <w:szCs w:val="21"/>
          <w:lang w:eastAsia="zh-CN"/>
        </w:rPr>
        <w:t>总体</w:t>
      </w:r>
      <w:r w:rsidR="001E5267" w:rsidRPr="00211C20">
        <w:rPr>
          <w:rFonts w:ascii="Times New Roman" w:hAnsiTheme="minorEastAsia" w:cs="Times New Roman"/>
          <w:b/>
          <w:sz w:val="21"/>
          <w:szCs w:val="21"/>
          <w:lang w:eastAsia="zh-CN"/>
        </w:rPr>
        <w:t>系统</w:t>
      </w:r>
    </w:p>
    <w:p w:rsidR="001E5267" w:rsidRPr="00211C20" w:rsidRDefault="001E5267" w:rsidP="002374DE">
      <w:pPr>
        <w:spacing w:line="360" w:lineRule="auto"/>
        <w:ind w:left="709"/>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液体</w:t>
      </w:r>
      <w:r w:rsidR="00E11C3A" w:rsidRPr="00211C20">
        <w:rPr>
          <w:rFonts w:ascii="Times New Roman" w:hAnsiTheme="minorEastAsia" w:cs="Times New Roman"/>
          <w:sz w:val="21"/>
          <w:szCs w:val="21"/>
          <w:lang w:val="en-US" w:eastAsia="zh-CN"/>
        </w:rPr>
        <w:t>渗漏</w:t>
      </w:r>
      <w:r w:rsidRPr="00211C20">
        <w:rPr>
          <w:rFonts w:ascii="Times New Roman" w:hAnsiTheme="minorEastAsia" w:cs="Times New Roman"/>
          <w:sz w:val="21"/>
          <w:szCs w:val="21"/>
          <w:lang w:val="en-US" w:eastAsia="zh-CN"/>
        </w:rPr>
        <w:t>检测系统</w:t>
      </w:r>
      <w:r w:rsidR="002447F2" w:rsidRPr="00211C20">
        <w:rPr>
          <w:rFonts w:ascii="Times New Roman" w:hAnsiTheme="minorEastAsia" w:cs="Times New Roman"/>
          <w:sz w:val="21"/>
          <w:szCs w:val="21"/>
          <w:lang w:val="en-US" w:eastAsia="zh-CN"/>
        </w:rPr>
        <w:t>在定位</w:t>
      </w:r>
      <w:r w:rsidR="00B241F6" w:rsidRPr="00211C20">
        <w:rPr>
          <w:rFonts w:ascii="Times New Roman" w:hAnsiTheme="minorEastAsia" w:cs="Times New Roman"/>
          <w:sz w:val="21"/>
          <w:szCs w:val="21"/>
          <w:lang w:val="en-US" w:eastAsia="zh-CN"/>
        </w:rPr>
        <w:t>多重</w:t>
      </w:r>
      <w:r w:rsidR="002447F2" w:rsidRPr="00211C20">
        <w:rPr>
          <w:rFonts w:ascii="Times New Roman" w:hAnsiTheme="minorEastAsia" w:cs="Times New Roman"/>
          <w:sz w:val="21"/>
          <w:szCs w:val="21"/>
          <w:lang w:val="en-US" w:eastAsia="zh-CN"/>
        </w:rPr>
        <w:t>【烃类】</w:t>
      </w:r>
      <w:r w:rsidR="002447F2" w:rsidRPr="00211C20">
        <w:rPr>
          <w:rFonts w:ascii="Times New Roman" w:hAnsi="Times New Roman" w:cs="Times New Roman"/>
          <w:sz w:val="21"/>
          <w:szCs w:val="21"/>
          <w:lang w:val="en-US" w:eastAsia="zh-CN"/>
        </w:rPr>
        <w:t xml:space="preserve"> </w:t>
      </w:r>
      <w:r w:rsidR="002447F2" w:rsidRPr="00211C20">
        <w:rPr>
          <w:rFonts w:ascii="Times New Roman" w:hAnsiTheme="minorEastAsia" w:cs="Times New Roman"/>
          <w:sz w:val="21"/>
          <w:szCs w:val="21"/>
          <w:lang w:val="en-US" w:eastAsia="zh-CN"/>
        </w:rPr>
        <w:t>【非导电】液体</w:t>
      </w:r>
      <w:r w:rsidR="00E11C3A" w:rsidRPr="00211C20">
        <w:rPr>
          <w:rFonts w:ascii="Times New Roman" w:hAnsiTheme="minorEastAsia" w:cs="Times New Roman"/>
          <w:sz w:val="21"/>
          <w:szCs w:val="21"/>
          <w:lang w:val="en-US" w:eastAsia="zh-CN"/>
        </w:rPr>
        <w:t>渗漏</w:t>
      </w:r>
      <w:r w:rsidR="002447F2" w:rsidRPr="00211C20">
        <w:rPr>
          <w:rFonts w:ascii="Times New Roman" w:hAnsiTheme="minorEastAsia" w:cs="Times New Roman"/>
          <w:sz w:val="21"/>
          <w:szCs w:val="21"/>
          <w:lang w:val="en-US" w:eastAsia="zh-CN"/>
        </w:rPr>
        <w:t>的同时，还能够定位（每个</w:t>
      </w:r>
      <w:r w:rsidR="00F45395" w:rsidRPr="00211C20">
        <w:rPr>
          <w:rFonts w:ascii="Times New Roman" w:hAnsiTheme="minorEastAsia" w:cs="Times New Roman"/>
          <w:sz w:val="21"/>
          <w:szCs w:val="21"/>
          <w:lang w:val="en-US" w:eastAsia="zh-CN"/>
        </w:rPr>
        <w:t>传感器</w:t>
      </w:r>
      <w:r w:rsidR="002447F2" w:rsidRPr="00211C20">
        <w:rPr>
          <w:rFonts w:ascii="Times New Roman" w:hAnsiTheme="minorEastAsia" w:cs="Times New Roman"/>
          <w:sz w:val="21"/>
          <w:szCs w:val="21"/>
          <w:lang w:val="en-US" w:eastAsia="zh-CN"/>
        </w:rPr>
        <w:t>）线缆断路故障。</w:t>
      </w:r>
    </w:p>
    <w:p w:rsidR="002447F2" w:rsidRPr="00211C20" w:rsidRDefault="004C0D82" w:rsidP="002374DE">
      <w:pPr>
        <w:spacing w:line="360" w:lineRule="auto"/>
        <w:ind w:left="709"/>
        <w:rPr>
          <w:rFonts w:ascii="Times New Roman" w:hAnsi="Times New Roman" w:cs="Times New Roman"/>
          <w:sz w:val="21"/>
          <w:szCs w:val="21"/>
          <w:lang w:val="en-US" w:eastAsia="zh-CN"/>
        </w:rPr>
      </w:pPr>
      <w:r>
        <w:rPr>
          <w:rFonts w:ascii="Times New Roman" w:hAnsi="Times New Roman" w:cs="Times New Roman"/>
          <w:sz w:val="21"/>
          <w:szCs w:val="21"/>
        </w:rPr>
        <w:pict>
          <v:group id="Groupe 7" o:spid="_x0000_s1039" style="position:absolute;left:0;text-align:left;margin-left:183.35pt;margin-top:53.7pt;width:134.95pt;height:83.3pt;z-index:251661312" coordsize="20419,12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">
            <v:shapetype id="_x0000_t202" coordsize="21600,21600" o:spt="202" path="m,l,21600r21600,l21600,xe">
              <v:stroke joinstyle="miter"/>
              <v:path gradientshapeok="t" o:connecttype="rect"/>
            </v:shapetype>
            <v:shape id="Zone de texte 51" o:spid="_x0000_s1040" type="#_x0000_t202" style="position:absolute;width:20419;height:125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pcUA&#10;AADbAAAADwAAAGRycy9kb3ducmV2LnhtbESPT2sCMRTE74V+h/AK3jTbitJujSKK0Jt/Wijenslz&#10;s7h52W7SdfXTG6HQ4zAzv2Ems85VoqUmlJ4VPA8yEMTam5ILBV+fq/4riBCRDVaeScGFAsymjw8T&#10;zI0/85baXSxEgnDIUYGNsc6lDNqSwzDwNXHyjr5xGJNsCmkaPCe4q+RLlo2lw5LTgsWaFpb0affr&#10;FITl5qfWx83hZM3lul62I/292ivVe+rm7yAidfE//Nf+MAq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ch2lxQAAANsAAAAPAAAAAAAAAAAAAAAAAJgCAABkcnMv&#10;ZG93bnJldi54bWxQSwUGAAAAAAQABAD1AAAAigMAAAAA&#10;">
              <v:textbox style="mso-next-textbox:#Zone de texte 51">
                <w:txbxContent>
                  <w:p w:rsidR="006F1C45" w:rsidRPr="00D52342" w:rsidRDefault="006F1C45" w:rsidP="008B6D90">
                    <w:pPr>
                      <w:pStyle w:val="NormalWeb"/>
                      <w:spacing w:before="0" w:beforeAutospacing="0" w:after="40" w:afterAutospacing="0"/>
                      <w:textAlignment w:val="baseline"/>
                    </w:pPr>
                    <w:r w:rsidRPr="002447F2">
                      <w:rPr>
                        <w:rFonts w:ascii="Arial" w:hAnsi="Arial" w:cs="Arial" w:hint="eastAsia"/>
                        <w:color w:val="000000" w:themeColor="text1"/>
                        <w:kern w:val="24"/>
                      </w:rPr>
                      <w:t>TTK</w:t>
                    </w:r>
                    <w:r w:rsidRPr="002447F2">
                      <w:rPr>
                        <w:rFonts w:ascii="Arial" w:hAnsi="Arial" w:cs="Arial" w:hint="eastAsia"/>
                        <w:color w:val="000000" w:themeColor="text1"/>
                        <w:kern w:val="24"/>
                      </w:rPr>
                      <w:t>—</w:t>
                    </w:r>
                    <w:proofErr w:type="spellStart"/>
                    <w:r w:rsidRPr="002447F2">
                      <w:rPr>
                        <w:rFonts w:ascii="Arial" w:hAnsi="Arial" w:cs="Arial" w:hint="eastAsia"/>
                        <w:color w:val="000000" w:themeColor="text1"/>
                        <w:kern w:val="24"/>
                      </w:rPr>
                      <w:t>类型</w:t>
                    </w:r>
                    <w:proofErr w:type="spellEnd"/>
                    <w:r>
                      <w:rPr>
                        <w:rFonts w:ascii="Arial" w:hAnsi="Arial" w:cs="Arial" w:hint="eastAsia"/>
                        <w:color w:val="000000" w:themeColor="text1"/>
                        <w:kern w:val="24"/>
                        <w:lang w:eastAsia="zh-CN"/>
                      </w:rPr>
                      <w:t>：</w:t>
                    </w:r>
                    <w:r w:rsidRPr="00D52342">
                      <w:rPr>
                        <w:rFonts w:ascii="Arial" w:hAnsi="Arial" w:cs="Arial"/>
                        <w:color w:val="000000" w:themeColor="text1"/>
                        <w:kern w:val="24"/>
                      </w:rPr>
                      <w:t>FG-OD</w:t>
                    </w:r>
                  </w:p>
                  <w:p w:rsidR="006F1C45" w:rsidRPr="00D52342" w:rsidRDefault="006F1C45" w:rsidP="008B6D90">
                    <w:pPr>
                      <w:pStyle w:val="NormalWeb"/>
                      <w:spacing w:before="0" w:beforeAutospacing="0" w:after="40" w:afterAutospacing="0"/>
                      <w:textAlignment w:val="baseline"/>
                    </w:pPr>
                    <w:r w:rsidRPr="00D52342">
                      <w:rPr>
                        <w:rFonts w:ascii="Arial" w:hAnsi="Arial" w:cs="Arial"/>
                        <w:color w:val="000000" w:themeColor="text1"/>
                        <w:kern w:val="24"/>
                      </w:rPr>
                      <w:t>CE 0081        II 1G</w:t>
                    </w:r>
                  </w:p>
                  <w:p w:rsidR="006F1C45" w:rsidRPr="00D52342" w:rsidRDefault="006F1C45" w:rsidP="008B6D90">
                    <w:pPr>
                      <w:pStyle w:val="NormalWeb"/>
                      <w:spacing w:before="0" w:beforeAutospacing="0" w:after="40" w:afterAutospacing="0"/>
                      <w:textAlignment w:val="baseline"/>
                    </w:pPr>
                    <w:r w:rsidRPr="00D52342">
                      <w:rPr>
                        <w:rFonts w:ascii="Arial" w:hAnsi="Arial" w:cs="Arial"/>
                        <w:color w:val="000000" w:themeColor="text1"/>
                        <w:kern w:val="24"/>
                      </w:rPr>
                      <w:t xml:space="preserve">Ex </w:t>
                    </w:r>
                    <w:proofErr w:type="spellStart"/>
                    <w:r w:rsidRPr="00D52342">
                      <w:rPr>
                        <w:rFonts w:ascii="Arial" w:hAnsi="Arial" w:cs="Arial"/>
                        <w:color w:val="000000" w:themeColor="text1"/>
                        <w:kern w:val="24"/>
                      </w:rPr>
                      <w:t>ia</w:t>
                    </w:r>
                    <w:proofErr w:type="spellEnd"/>
                    <w:r w:rsidRPr="00D52342">
                      <w:rPr>
                        <w:rFonts w:ascii="Arial" w:hAnsi="Arial" w:cs="Arial"/>
                        <w:color w:val="000000" w:themeColor="text1"/>
                        <w:kern w:val="24"/>
                      </w:rPr>
                      <w:t xml:space="preserve"> IIB T4 Ga</w:t>
                    </w:r>
                  </w:p>
                  <w:p w:rsidR="006F1C45" w:rsidRPr="00D52342" w:rsidRDefault="006F1C45" w:rsidP="008B6D90">
                    <w:pPr>
                      <w:pStyle w:val="NormalWeb"/>
                      <w:spacing w:before="0" w:beforeAutospacing="0" w:after="40" w:afterAutospacing="0"/>
                      <w:textAlignment w:val="baseline"/>
                    </w:pPr>
                    <w:r w:rsidRPr="00D52342">
                      <w:rPr>
                        <w:rFonts w:ascii="Arial" w:hAnsi="Arial" w:cs="Arial"/>
                        <w:color w:val="000000" w:themeColor="text1"/>
                        <w:kern w:val="24"/>
                      </w:rPr>
                      <w:t>LCIE 13 ATEX 3082 X</w:t>
                    </w:r>
                  </w:p>
                  <w:p w:rsidR="006F1C45" w:rsidRPr="00D52342" w:rsidRDefault="006F1C45" w:rsidP="008B6D90">
                    <w:pPr>
                      <w:pStyle w:val="NormalWeb"/>
                      <w:spacing w:before="0" w:beforeAutospacing="0" w:after="40" w:afterAutospacing="0"/>
                      <w:textAlignment w:val="baseline"/>
                    </w:pPr>
                    <w:proofErr w:type="spellStart"/>
                    <w:r w:rsidRPr="00D52342">
                      <w:rPr>
                        <w:rFonts w:ascii="Arial" w:hAnsi="Arial" w:cs="Arial"/>
                        <w:color w:val="000000" w:themeColor="text1"/>
                        <w:kern w:val="24"/>
                      </w:rPr>
                      <w:t>IECEx</w:t>
                    </w:r>
                    <w:proofErr w:type="spellEnd"/>
                    <w:r w:rsidRPr="00D52342">
                      <w:rPr>
                        <w:rFonts w:ascii="Arial" w:hAnsi="Arial" w:cs="Arial"/>
                        <w:color w:val="000000" w:themeColor="text1"/>
                        <w:kern w:val="24"/>
                      </w:rPr>
                      <w:t xml:space="preserve"> LCIE 13.0072X</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1" type="#_x0000_t75" style="position:absolute;left:9298;top:2640;width:2640;height:223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flm28AAAA2wAAAA8AAABkcnMvZG93bnJldi54bWxET0sKwjAQ3QveIYzgRjS1iJRqFBUEt1YP&#10;MDZjW2wmpYm1enqzEFw+3n+97U0tOmpdZVnBfBaBIM6trrhQcL0cpwkI55E11pZJwZscbDfDwRpT&#10;bV98pi7zhQgh7FJUUHrfpFK6vCSDbmYb4sDdbWvQB9gWUrf4CuGmlnEULaXBikNDiQ0dSsof2dMo&#10;mHz6W540UZzt9t0yfsq3edwPSo1H/W4FwlPv/+Kf+6QVLML68CX8ALn5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335ZtvAAAANsAAAAPAAAAAAAAAAAAAAAAAJ8CAABkcnMv&#10;ZG93bnJldi54bWxQSwUGAAAAAAQABAD3AAAAiAMAAAAA&#10;">
              <v:imagedata r:id="rId11" o:title="" croptop="-1f"/>
            </v:shape>
          </v:group>
        </w:pict>
      </w:r>
      <w:r w:rsidR="002447F2" w:rsidRPr="00211C20">
        <w:rPr>
          <w:rFonts w:ascii="Times New Roman" w:hAnsiTheme="minorEastAsia" w:cs="Times New Roman"/>
          <w:sz w:val="21"/>
          <w:szCs w:val="21"/>
          <w:lang w:val="en-US" w:eastAsia="zh-CN"/>
        </w:rPr>
        <w:t>系统</w:t>
      </w:r>
      <w:r w:rsidR="00FC162C" w:rsidRPr="00211C20">
        <w:rPr>
          <w:rFonts w:ascii="Times New Roman" w:hAnsiTheme="minorEastAsia" w:cs="Times New Roman"/>
          <w:sz w:val="21"/>
          <w:szCs w:val="21"/>
          <w:lang w:val="en-US" w:eastAsia="zh-CN"/>
        </w:rPr>
        <w:t>可用于</w:t>
      </w:r>
      <w:r w:rsidR="005D1E43" w:rsidRPr="00211C20">
        <w:rPr>
          <w:rFonts w:ascii="Times New Roman" w:hAnsiTheme="minorEastAsia" w:cs="Times New Roman"/>
          <w:sz w:val="21"/>
          <w:szCs w:val="21"/>
          <w:lang w:val="en-US" w:eastAsia="zh-CN"/>
        </w:rPr>
        <w:t>爆炸性危险区域</w:t>
      </w:r>
      <w:r w:rsidR="005D1E43" w:rsidRPr="00211C20">
        <w:rPr>
          <w:rFonts w:ascii="Times New Roman" w:hAnsi="Times New Roman" w:cs="Times New Roman"/>
          <w:sz w:val="21"/>
          <w:szCs w:val="21"/>
          <w:lang w:val="en-US" w:eastAsia="zh-CN"/>
        </w:rPr>
        <w:t>- ATEX</w:t>
      </w:r>
      <w:r w:rsidR="00553C87" w:rsidRPr="00211C20">
        <w:rPr>
          <w:rFonts w:ascii="Times New Roman" w:hAnsiTheme="minorEastAsia" w:cs="Times New Roman"/>
          <w:sz w:val="21"/>
          <w:szCs w:val="21"/>
          <w:lang w:val="en-US" w:eastAsia="zh-CN"/>
        </w:rPr>
        <w:t>区域</w:t>
      </w:r>
      <w:r w:rsidR="005D1E43" w:rsidRPr="00211C20">
        <w:rPr>
          <w:rFonts w:ascii="Times New Roman" w:hAnsi="Times New Roman" w:cs="Times New Roman"/>
          <w:sz w:val="21"/>
          <w:szCs w:val="21"/>
          <w:lang w:val="en-US" w:eastAsia="zh-CN"/>
        </w:rPr>
        <w:t xml:space="preserve"> 0</w:t>
      </w:r>
      <w:r w:rsidR="00553C87" w:rsidRPr="00211C20">
        <w:rPr>
          <w:rFonts w:ascii="Times New Roman" w:hAnsiTheme="minorEastAsia" w:cs="Times New Roman"/>
          <w:sz w:val="21"/>
          <w:szCs w:val="21"/>
          <w:lang w:val="en-US" w:eastAsia="zh-CN"/>
        </w:rPr>
        <w:t>、</w:t>
      </w:r>
      <w:r w:rsidR="005D1E43" w:rsidRPr="00211C20">
        <w:rPr>
          <w:rFonts w:ascii="Times New Roman" w:hAnsi="Times New Roman" w:cs="Times New Roman"/>
          <w:sz w:val="21"/>
          <w:szCs w:val="21"/>
          <w:lang w:val="en-US" w:eastAsia="zh-CN"/>
        </w:rPr>
        <w:t>1</w:t>
      </w:r>
      <w:r w:rsidR="00553C87" w:rsidRPr="00211C20">
        <w:rPr>
          <w:rFonts w:ascii="Times New Roman" w:hAnsiTheme="minorEastAsia" w:cs="Times New Roman"/>
          <w:sz w:val="21"/>
          <w:szCs w:val="21"/>
          <w:lang w:val="en-US" w:eastAsia="zh-CN"/>
        </w:rPr>
        <w:t>、</w:t>
      </w:r>
      <w:r w:rsidR="005D1E43" w:rsidRPr="00211C20">
        <w:rPr>
          <w:rFonts w:ascii="Times New Roman" w:hAnsi="Times New Roman" w:cs="Times New Roman"/>
          <w:sz w:val="21"/>
          <w:szCs w:val="21"/>
          <w:lang w:val="en-US" w:eastAsia="zh-CN"/>
        </w:rPr>
        <w:t>2</w:t>
      </w:r>
      <w:r w:rsidR="005D1E43" w:rsidRPr="00211C20">
        <w:rPr>
          <w:rFonts w:ascii="Times New Roman" w:hAnsiTheme="minorEastAsia" w:cs="Times New Roman"/>
          <w:sz w:val="21"/>
          <w:szCs w:val="21"/>
          <w:lang w:val="en-US" w:eastAsia="zh-CN"/>
        </w:rPr>
        <w:t>，检测线缆</w:t>
      </w:r>
      <w:r w:rsidR="00E04022" w:rsidRPr="00211C20">
        <w:rPr>
          <w:rFonts w:ascii="Times New Roman" w:hAnsiTheme="minorEastAsia" w:cs="Times New Roman"/>
          <w:sz w:val="21"/>
          <w:szCs w:val="21"/>
          <w:lang w:val="en-US" w:eastAsia="zh-CN"/>
        </w:rPr>
        <w:t>是全球</w:t>
      </w:r>
      <w:r w:rsidR="005D1E43" w:rsidRPr="00211C20">
        <w:rPr>
          <w:rFonts w:ascii="Times New Roman" w:hAnsiTheme="minorEastAsia" w:cs="Times New Roman"/>
          <w:sz w:val="21"/>
          <w:szCs w:val="21"/>
          <w:lang w:val="en-US" w:eastAsia="zh-CN"/>
        </w:rPr>
        <w:t>公认第三方认证机构认证</w:t>
      </w:r>
      <w:r w:rsidR="004E08EA" w:rsidRPr="00211C20">
        <w:rPr>
          <w:rFonts w:ascii="Times New Roman" w:hAnsiTheme="minorEastAsia" w:cs="Times New Roman"/>
          <w:sz w:val="21"/>
          <w:szCs w:val="21"/>
          <w:lang w:val="en-US" w:eastAsia="zh-CN"/>
        </w:rPr>
        <w:t>的</w:t>
      </w:r>
      <w:r w:rsidR="00E04022" w:rsidRPr="00211C20">
        <w:rPr>
          <w:rFonts w:ascii="Times New Roman" w:hAnsiTheme="minorEastAsia" w:cs="Times New Roman"/>
          <w:sz w:val="21"/>
          <w:szCs w:val="21"/>
          <w:lang w:val="en-US" w:eastAsia="zh-CN"/>
        </w:rPr>
        <w:t>针对</w:t>
      </w:r>
      <w:r w:rsidR="00E04022" w:rsidRPr="00211C20">
        <w:rPr>
          <w:rFonts w:ascii="Times New Roman" w:hAnsi="Times New Roman" w:cs="Times New Roman"/>
          <w:sz w:val="21"/>
          <w:szCs w:val="21"/>
          <w:lang w:val="en-US" w:eastAsia="zh-CN"/>
        </w:rPr>
        <w:t>IIA</w:t>
      </w:r>
      <w:r w:rsidR="00E04022" w:rsidRPr="00211C20">
        <w:rPr>
          <w:rFonts w:ascii="Times New Roman" w:hAnsiTheme="minorEastAsia" w:cs="Times New Roman"/>
          <w:sz w:val="21"/>
          <w:szCs w:val="21"/>
          <w:lang w:val="en-US" w:eastAsia="zh-CN"/>
        </w:rPr>
        <w:t>和</w:t>
      </w:r>
      <w:r w:rsidR="00E04022" w:rsidRPr="00211C20">
        <w:rPr>
          <w:rFonts w:ascii="Times New Roman" w:hAnsi="Times New Roman" w:cs="Times New Roman"/>
          <w:sz w:val="21"/>
          <w:szCs w:val="21"/>
          <w:lang w:val="en-US" w:eastAsia="zh-CN"/>
        </w:rPr>
        <w:t>IIB</w:t>
      </w:r>
      <w:r w:rsidR="00E04022" w:rsidRPr="00211C20">
        <w:rPr>
          <w:rFonts w:ascii="Times New Roman" w:hAnsiTheme="minorEastAsia" w:cs="Times New Roman"/>
          <w:sz w:val="21"/>
          <w:szCs w:val="21"/>
          <w:lang w:val="en-US" w:eastAsia="zh-CN"/>
        </w:rPr>
        <w:t>组中气体的</w:t>
      </w:r>
      <w:r w:rsidR="004E08EA" w:rsidRPr="00211C20">
        <w:rPr>
          <w:rFonts w:ascii="Times New Roman" w:hAnsiTheme="minorEastAsia" w:cs="Times New Roman"/>
          <w:sz w:val="21"/>
          <w:szCs w:val="21"/>
          <w:lang w:val="en-US" w:eastAsia="zh-CN"/>
        </w:rPr>
        <w:t>本质安全设备</w:t>
      </w:r>
      <w:r w:rsidR="005D1E43" w:rsidRPr="00211C20">
        <w:rPr>
          <w:rFonts w:ascii="Times New Roman" w:hAnsiTheme="minorEastAsia" w:cs="Times New Roman"/>
          <w:sz w:val="21"/>
          <w:szCs w:val="21"/>
          <w:lang w:val="en-US" w:eastAsia="zh-CN"/>
        </w:rPr>
        <w:t>，符合</w:t>
      </w:r>
      <w:r w:rsidR="005D1E43" w:rsidRPr="00211C20">
        <w:rPr>
          <w:rFonts w:ascii="Times New Roman" w:hAnsi="Times New Roman" w:cs="Times New Roman"/>
          <w:sz w:val="21"/>
          <w:szCs w:val="21"/>
          <w:lang w:val="en-US" w:eastAsia="zh-CN"/>
        </w:rPr>
        <w:t>IEC 60079</w:t>
      </w:r>
      <w:r w:rsidR="004E08EA" w:rsidRPr="00211C20">
        <w:rPr>
          <w:rFonts w:ascii="Times New Roman" w:hAnsiTheme="minorEastAsia" w:cs="Times New Roman"/>
          <w:sz w:val="21"/>
          <w:szCs w:val="21"/>
          <w:lang w:val="en-US" w:eastAsia="zh-CN"/>
        </w:rPr>
        <w:t>、</w:t>
      </w:r>
      <w:proofErr w:type="spellStart"/>
      <w:r w:rsidR="005D1E43" w:rsidRPr="00211C20">
        <w:rPr>
          <w:rFonts w:ascii="Times New Roman" w:hAnsi="Times New Roman" w:cs="Times New Roman"/>
          <w:sz w:val="21"/>
          <w:szCs w:val="21"/>
          <w:lang w:val="en-US" w:eastAsia="zh-CN"/>
        </w:rPr>
        <w:t>IECEx</w:t>
      </w:r>
      <w:proofErr w:type="spellEnd"/>
      <w:r w:rsidR="005D1E43" w:rsidRPr="00211C20">
        <w:rPr>
          <w:rFonts w:ascii="Times New Roman" w:hAnsiTheme="minorEastAsia" w:cs="Times New Roman"/>
          <w:sz w:val="21"/>
          <w:szCs w:val="21"/>
          <w:lang w:val="en-US" w:eastAsia="zh-CN"/>
        </w:rPr>
        <w:t>标准</w:t>
      </w:r>
      <w:r w:rsidR="004A1CFB" w:rsidRPr="00211C20">
        <w:rPr>
          <w:rFonts w:ascii="Times New Roman" w:hAnsiTheme="minorEastAsia" w:cs="Times New Roman"/>
          <w:sz w:val="21"/>
          <w:szCs w:val="21"/>
          <w:lang w:val="en-US" w:eastAsia="zh-CN"/>
        </w:rPr>
        <w:t>。</w:t>
      </w:r>
    </w:p>
    <w:p w:rsidR="008B6D90" w:rsidRPr="00211C20" w:rsidRDefault="00A3107A" w:rsidP="002374DE">
      <w:pPr>
        <w:spacing w:line="360" w:lineRule="auto"/>
        <w:ind w:left="709"/>
        <w:rPr>
          <w:rFonts w:ascii="Times New Roman" w:hAnsi="Times New Roman" w:cs="Times New Roman"/>
          <w:sz w:val="21"/>
          <w:szCs w:val="21"/>
          <w:lang w:val="en-US"/>
        </w:rPr>
      </w:pPr>
      <w:r w:rsidRPr="00211C20">
        <w:rPr>
          <w:rFonts w:ascii="Times New Roman" w:hAnsi="Times New Roman" w:cs="Times New Roman"/>
          <w:sz w:val="21"/>
          <w:szCs w:val="21"/>
          <w:lang w:val="en-US"/>
        </w:rPr>
        <w:t xml:space="preserve">ATEX / </w:t>
      </w:r>
      <w:proofErr w:type="spellStart"/>
      <w:r w:rsidRPr="00211C20">
        <w:rPr>
          <w:rFonts w:ascii="Times New Roman" w:hAnsi="Times New Roman" w:cs="Times New Roman"/>
          <w:sz w:val="21"/>
          <w:szCs w:val="21"/>
          <w:lang w:val="en-US"/>
        </w:rPr>
        <w:t>IECEx</w:t>
      </w:r>
      <w:proofErr w:type="spellEnd"/>
      <w:r w:rsidRPr="00211C20">
        <w:rPr>
          <w:rFonts w:ascii="Times New Roman" w:hAnsi="Times New Roman" w:cs="Times New Roman"/>
          <w:sz w:val="21"/>
          <w:szCs w:val="21"/>
          <w:lang w:val="en-US"/>
        </w:rPr>
        <w:t xml:space="preserve"> </w:t>
      </w:r>
      <w:r w:rsidR="005D1E43" w:rsidRPr="00211C20">
        <w:rPr>
          <w:rFonts w:ascii="Times New Roman" w:hAnsiTheme="minorEastAsia" w:cs="Times New Roman"/>
          <w:sz w:val="21"/>
          <w:szCs w:val="21"/>
          <w:lang w:val="en-US" w:eastAsia="zh-CN"/>
        </w:rPr>
        <w:t>标志</w:t>
      </w:r>
      <w:r w:rsidRPr="00211C20">
        <w:rPr>
          <w:rFonts w:ascii="Times New Roman" w:hAnsi="Times New Roman" w:cs="Times New Roman"/>
          <w:sz w:val="21"/>
          <w:szCs w:val="21"/>
          <w:lang w:val="en-US"/>
        </w:rPr>
        <w:t>:</w:t>
      </w:r>
      <w:r w:rsidR="00D52342" w:rsidRPr="00211C20">
        <w:rPr>
          <w:rFonts w:ascii="Times New Roman" w:hAnsi="Times New Roman" w:cs="Times New Roman"/>
          <w:sz w:val="21"/>
          <w:szCs w:val="21"/>
          <w:lang w:val="en-US"/>
        </w:rPr>
        <w:t xml:space="preserve">                  </w:t>
      </w:r>
      <w:r w:rsidR="00636DF5" w:rsidRPr="00211C20">
        <w:rPr>
          <w:rFonts w:ascii="Times New Roman" w:hAnsi="Times New Roman" w:cs="Times New Roman"/>
          <w:sz w:val="21"/>
          <w:szCs w:val="21"/>
          <w:lang w:val="en-US"/>
        </w:rPr>
        <w:t xml:space="preserve">                      </w:t>
      </w:r>
      <w:r w:rsidR="00D52342" w:rsidRPr="00211C20">
        <w:rPr>
          <w:rFonts w:ascii="Times New Roman" w:hAnsi="Times New Roman" w:cs="Times New Roman"/>
          <w:sz w:val="21"/>
          <w:szCs w:val="21"/>
          <w:lang w:val="en-US"/>
        </w:rPr>
        <w:t xml:space="preserve">-30°C &lt; </w:t>
      </w:r>
      <w:r w:rsidR="002760C6" w:rsidRPr="00211C20">
        <w:rPr>
          <w:rFonts w:ascii="Times New Roman" w:hAnsiTheme="minorEastAsia" w:cs="Times New Roman"/>
          <w:sz w:val="21"/>
          <w:szCs w:val="21"/>
          <w:lang w:val="en-US" w:eastAsia="zh-CN"/>
        </w:rPr>
        <w:t>温度</w:t>
      </w:r>
      <w:r w:rsidR="00D52342" w:rsidRPr="00211C20">
        <w:rPr>
          <w:rFonts w:ascii="Times New Roman" w:hAnsi="Times New Roman" w:cs="Times New Roman"/>
          <w:sz w:val="21"/>
          <w:szCs w:val="21"/>
          <w:lang w:val="en-US"/>
        </w:rPr>
        <w:t xml:space="preserve"> &lt; +100°C</w:t>
      </w:r>
    </w:p>
    <w:p w:rsidR="00A3107A" w:rsidRPr="00211C20" w:rsidRDefault="00A3107A" w:rsidP="002374DE">
      <w:pPr>
        <w:spacing w:after="0" w:line="360" w:lineRule="auto"/>
        <w:ind w:left="709"/>
        <w:rPr>
          <w:rFonts w:ascii="Times New Roman" w:hAnsi="Times New Roman" w:cs="Times New Roman"/>
          <w:sz w:val="21"/>
          <w:szCs w:val="21"/>
          <w:lang w:val="en-US"/>
        </w:rPr>
      </w:pPr>
    </w:p>
    <w:p w:rsidR="00AB2402" w:rsidRPr="00211C20" w:rsidRDefault="004A1CFB" w:rsidP="002374DE">
      <w:pPr>
        <w:pStyle w:val="Paragraphedeliste"/>
        <w:numPr>
          <w:ilvl w:val="0"/>
          <w:numId w:val="5"/>
        </w:numPr>
        <w:spacing w:before="360" w:line="360" w:lineRule="auto"/>
        <w:rPr>
          <w:rFonts w:ascii="Times New Roman" w:hAnsi="Times New Roman" w:cs="Times New Roman"/>
          <w:b/>
          <w:sz w:val="21"/>
          <w:szCs w:val="21"/>
        </w:rPr>
      </w:pPr>
      <w:r w:rsidRPr="00211C20">
        <w:rPr>
          <w:rFonts w:ascii="Times New Roman" w:hAnsiTheme="minorEastAsia" w:cs="Times New Roman"/>
          <w:b/>
          <w:sz w:val="21"/>
          <w:szCs w:val="21"/>
          <w:lang w:eastAsia="zh-CN"/>
        </w:rPr>
        <w:t>类型</w:t>
      </w:r>
    </w:p>
    <w:p w:rsidR="004A1CFB" w:rsidRPr="00211C20" w:rsidRDefault="004A1CFB" w:rsidP="002374DE">
      <w:pPr>
        <w:spacing w:line="360" w:lineRule="auto"/>
        <w:ind w:left="709"/>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检测系统由下列成分组成：</w:t>
      </w:r>
    </w:p>
    <w:p w:rsidR="001028F8" w:rsidRPr="00211C20" w:rsidRDefault="004A1CFB" w:rsidP="002374DE">
      <w:pPr>
        <w:pStyle w:val="Paragraphedeliste"/>
        <w:numPr>
          <w:ilvl w:val="0"/>
          <w:numId w:val="6"/>
        </w:numPr>
        <w:spacing w:before="200" w:after="200" w:line="360" w:lineRule="auto"/>
        <w:rPr>
          <w:rFonts w:ascii="Times New Roman" w:hAnsi="Times New Roman" w:cs="Times New Roman"/>
          <w:sz w:val="21"/>
          <w:szCs w:val="21"/>
          <w:lang w:val="fr-FR" w:eastAsia="zh-CN"/>
        </w:rPr>
      </w:pPr>
      <w:r w:rsidRPr="00211C20">
        <w:rPr>
          <w:rFonts w:ascii="Times New Roman" w:hAnsi="Times New Roman" w:cs="Times New Roman"/>
          <w:sz w:val="21"/>
          <w:szCs w:val="21"/>
          <w:lang w:val="fr-FR" w:eastAsia="zh-CN"/>
        </w:rPr>
        <w:t>TTK</w:t>
      </w:r>
      <w:r w:rsidRPr="00211C20">
        <w:rPr>
          <w:rFonts w:ascii="Times New Roman" w:hAnsiTheme="minorEastAsia" w:cs="Times New Roman"/>
          <w:sz w:val="21"/>
          <w:szCs w:val="21"/>
          <w:lang w:val="fr-FR" w:eastAsia="zh-CN"/>
        </w:rPr>
        <w:t>制造的</w:t>
      </w:r>
      <w:r w:rsidRPr="00211C20">
        <w:rPr>
          <w:rFonts w:ascii="Times New Roman" w:hAnsi="Times New Roman" w:cs="Times New Roman"/>
          <w:sz w:val="21"/>
          <w:szCs w:val="21"/>
          <w:lang w:val="fr-FR" w:eastAsia="zh-CN"/>
        </w:rPr>
        <w:t>FG-NET-LL</w:t>
      </w:r>
      <w:r w:rsidRPr="00211C20">
        <w:rPr>
          <w:rFonts w:ascii="Times New Roman" w:hAnsiTheme="minorEastAsia" w:cs="Times New Roman"/>
          <w:sz w:val="21"/>
          <w:szCs w:val="21"/>
          <w:lang w:val="fr-FR" w:eastAsia="zh-CN"/>
        </w:rPr>
        <w:t>数字</w:t>
      </w:r>
      <w:r w:rsidR="005B3488" w:rsidRPr="00211C20">
        <w:rPr>
          <w:rFonts w:ascii="Times New Roman" w:hAnsiTheme="minorEastAsia" w:cs="Times New Roman"/>
          <w:sz w:val="21"/>
          <w:szCs w:val="21"/>
          <w:lang w:val="fr-FR" w:eastAsia="zh-CN"/>
        </w:rPr>
        <w:t>监控</w:t>
      </w:r>
      <w:r w:rsidR="00A629FF" w:rsidRPr="00211C20">
        <w:rPr>
          <w:rFonts w:ascii="Times New Roman" w:hAnsiTheme="minorEastAsia" w:cs="Times New Roman"/>
          <w:sz w:val="21"/>
          <w:szCs w:val="21"/>
          <w:lang w:val="fr-FR" w:eastAsia="zh-CN"/>
        </w:rPr>
        <w:t>设备</w:t>
      </w:r>
      <w:r w:rsidRPr="00211C20">
        <w:rPr>
          <w:rFonts w:ascii="Times New Roman" w:hAnsiTheme="minorEastAsia" w:cs="Times New Roman"/>
          <w:sz w:val="21"/>
          <w:szCs w:val="21"/>
          <w:lang w:val="fr-FR" w:eastAsia="zh-CN"/>
        </w:rPr>
        <w:t>或同等装置，</w:t>
      </w:r>
    </w:p>
    <w:p w:rsidR="001028F8" w:rsidRPr="00211C20" w:rsidRDefault="001028F8" w:rsidP="002374DE">
      <w:pPr>
        <w:spacing w:line="360" w:lineRule="auto"/>
        <w:jc w:val="left"/>
        <w:rPr>
          <w:rFonts w:ascii="Times New Roman" w:hAnsi="Times New Roman" w:cs="Times New Roman"/>
          <w:sz w:val="21"/>
          <w:szCs w:val="21"/>
          <w:lang w:eastAsia="zh-CN" w:bidi="en-US"/>
        </w:rPr>
      </w:pPr>
    </w:p>
    <w:p w:rsidR="004A1CFB" w:rsidRPr="00211C20" w:rsidRDefault="004A1CFB" w:rsidP="002374DE">
      <w:pPr>
        <w:pStyle w:val="Paragraphedeliste"/>
        <w:numPr>
          <w:ilvl w:val="0"/>
          <w:numId w:val="6"/>
        </w:numPr>
        <w:spacing w:before="200" w:after="200" w:line="360" w:lineRule="auto"/>
        <w:rPr>
          <w:rFonts w:ascii="Times New Roman" w:hAnsi="Times New Roman" w:cs="Times New Roman"/>
          <w:sz w:val="21"/>
          <w:szCs w:val="21"/>
          <w:lang w:eastAsia="zh-CN"/>
        </w:rPr>
      </w:pPr>
      <w:r w:rsidRPr="00211C20">
        <w:rPr>
          <w:rFonts w:ascii="Times New Roman" w:hAnsi="Times New Roman" w:cs="Times New Roman"/>
          <w:sz w:val="21"/>
          <w:szCs w:val="21"/>
          <w:lang w:val="fr-FR" w:eastAsia="zh-CN"/>
        </w:rPr>
        <w:lastRenderedPageBreak/>
        <w:t>TTK</w:t>
      </w:r>
      <w:r w:rsidRPr="00211C20">
        <w:rPr>
          <w:rFonts w:ascii="Times New Roman" w:hAnsiTheme="minorEastAsia" w:cs="Times New Roman"/>
          <w:sz w:val="21"/>
          <w:szCs w:val="21"/>
          <w:lang w:val="fr-FR" w:eastAsia="zh-CN"/>
        </w:rPr>
        <w:t>制造的</w:t>
      </w:r>
      <w:r w:rsidRPr="00211C20">
        <w:rPr>
          <w:rFonts w:ascii="Times New Roman" w:hAnsi="Times New Roman" w:cs="Times New Roman"/>
          <w:sz w:val="21"/>
          <w:szCs w:val="21"/>
          <w:lang w:val="fr-FR" w:eastAsia="zh-CN"/>
        </w:rPr>
        <w:t>FG-BBOX-LL</w:t>
      </w:r>
      <w:r w:rsidRPr="00211C20">
        <w:rPr>
          <w:rFonts w:ascii="Times New Roman" w:hAnsiTheme="minorEastAsia" w:cs="Times New Roman"/>
          <w:sz w:val="21"/>
          <w:szCs w:val="21"/>
          <w:lang w:val="fr-FR" w:eastAsia="zh-CN"/>
        </w:rPr>
        <w:t>卫星设备（如需）或同等装置，</w:t>
      </w:r>
    </w:p>
    <w:p w:rsidR="004A1CFB" w:rsidRPr="00211C20" w:rsidRDefault="004A1CFB" w:rsidP="002374DE">
      <w:pPr>
        <w:pStyle w:val="Paragraphedeliste"/>
        <w:numPr>
          <w:ilvl w:val="0"/>
          <w:numId w:val="6"/>
        </w:numPr>
        <w:spacing w:before="200" w:after="200" w:line="360" w:lineRule="auto"/>
        <w:rPr>
          <w:rFonts w:ascii="Times New Roman" w:hAnsi="Times New Roman" w:cs="Times New Roman"/>
          <w:sz w:val="21"/>
          <w:szCs w:val="21"/>
          <w:lang w:eastAsia="zh-CN"/>
        </w:rPr>
      </w:pPr>
      <w:r w:rsidRPr="00211C20">
        <w:rPr>
          <w:rFonts w:ascii="Times New Roman" w:hAnsi="Times New Roman" w:cs="Times New Roman"/>
          <w:sz w:val="21"/>
          <w:szCs w:val="21"/>
          <w:lang w:eastAsia="zh-CN"/>
        </w:rPr>
        <w:t>TTK</w:t>
      </w:r>
      <w:r w:rsidRPr="00211C20">
        <w:rPr>
          <w:rFonts w:ascii="Times New Roman" w:hAnsiTheme="minorEastAsia" w:cs="Times New Roman"/>
          <w:sz w:val="21"/>
          <w:szCs w:val="21"/>
          <w:lang w:eastAsia="zh-CN"/>
        </w:rPr>
        <w:t>制造的</w:t>
      </w:r>
      <w:r w:rsidRPr="00211C20">
        <w:rPr>
          <w:rFonts w:ascii="Times New Roman" w:hAnsi="Times New Roman" w:cs="Times New Roman"/>
          <w:sz w:val="21"/>
          <w:szCs w:val="21"/>
          <w:lang w:val="fr-FR" w:eastAsia="zh-CN"/>
        </w:rPr>
        <w:t>FG-</w:t>
      </w:r>
      <w:proofErr w:type="spellStart"/>
      <w:r w:rsidRPr="00211C20">
        <w:rPr>
          <w:rFonts w:ascii="Times New Roman" w:hAnsi="Times New Roman" w:cs="Times New Roman"/>
          <w:sz w:val="21"/>
          <w:szCs w:val="21"/>
          <w:lang w:val="fr-FR" w:eastAsia="zh-CN"/>
        </w:rPr>
        <w:t>Odxx</w:t>
      </w:r>
      <w:proofErr w:type="spellEnd"/>
      <w:r w:rsidRPr="00211C20">
        <w:rPr>
          <w:rFonts w:ascii="Times New Roman" w:hAnsiTheme="minorEastAsia" w:cs="Times New Roman"/>
          <w:sz w:val="21"/>
          <w:szCs w:val="21"/>
          <w:lang w:val="fr-FR" w:eastAsia="zh-CN"/>
        </w:rPr>
        <w:t>或</w:t>
      </w:r>
      <w:r w:rsidRPr="00211C20">
        <w:rPr>
          <w:rFonts w:ascii="Times New Roman" w:hAnsi="Times New Roman" w:cs="Times New Roman"/>
          <w:sz w:val="21"/>
          <w:szCs w:val="21"/>
          <w:lang w:val="fr-FR" w:eastAsia="zh-CN"/>
        </w:rPr>
        <w:t>FG-</w:t>
      </w:r>
      <w:proofErr w:type="spellStart"/>
      <w:r w:rsidRPr="00211C20">
        <w:rPr>
          <w:rFonts w:ascii="Times New Roman" w:hAnsi="Times New Roman" w:cs="Times New Roman"/>
          <w:sz w:val="21"/>
          <w:szCs w:val="21"/>
          <w:lang w:val="fr-FR" w:eastAsia="zh-CN"/>
        </w:rPr>
        <w:t>ODLxxyy</w:t>
      </w:r>
      <w:proofErr w:type="spellEnd"/>
      <w:r w:rsidR="006A48A9" w:rsidRPr="00211C20">
        <w:rPr>
          <w:rFonts w:ascii="Times New Roman" w:hAnsiTheme="minorEastAsia" w:cs="Times New Roman"/>
          <w:sz w:val="21"/>
          <w:szCs w:val="21"/>
          <w:lang w:val="fr-FR" w:eastAsia="zh-CN"/>
        </w:rPr>
        <w:t>定位</w:t>
      </w:r>
      <w:r w:rsidRPr="00211C20">
        <w:rPr>
          <w:rFonts w:ascii="Times New Roman" w:hAnsiTheme="minorEastAsia" w:cs="Times New Roman"/>
          <w:sz w:val="21"/>
          <w:szCs w:val="21"/>
          <w:lang w:val="fr-FR" w:eastAsia="zh-CN"/>
        </w:rPr>
        <w:t>检测线缆（</w:t>
      </w:r>
      <w:r w:rsidRPr="00211C20">
        <w:rPr>
          <w:rFonts w:ascii="Times New Roman" w:hAnsi="Times New Roman" w:cs="Times New Roman"/>
          <w:sz w:val="21"/>
          <w:szCs w:val="21"/>
          <w:lang w:val="fr-FR" w:eastAsia="zh-CN"/>
        </w:rPr>
        <w:t>xx</w:t>
      </w:r>
      <w:r w:rsidRPr="00211C20">
        <w:rPr>
          <w:rFonts w:ascii="Times New Roman" w:hAnsiTheme="minorEastAsia" w:cs="Times New Roman"/>
          <w:sz w:val="21"/>
          <w:szCs w:val="21"/>
          <w:lang w:val="fr-FR" w:eastAsia="zh-CN"/>
        </w:rPr>
        <w:t>代表</w:t>
      </w:r>
      <w:r w:rsidR="00BE2264" w:rsidRPr="00211C20">
        <w:rPr>
          <w:rFonts w:ascii="Times New Roman" w:hAnsiTheme="minorEastAsia" w:cs="Times New Roman"/>
          <w:sz w:val="21"/>
          <w:szCs w:val="21"/>
          <w:lang w:val="fr-FR" w:eastAsia="zh-CN"/>
        </w:rPr>
        <w:t>节长</w:t>
      </w:r>
      <w:r w:rsidRPr="00211C20">
        <w:rPr>
          <w:rFonts w:ascii="Times New Roman" w:hAnsi="Times New Roman" w:cs="Times New Roman"/>
          <w:sz w:val="21"/>
          <w:szCs w:val="21"/>
          <w:lang w:val="fr-FR" w:eastAsia="zh-CN"/>
        </w:rPr>
        <w:t>(=</w:t>
      </w:r>
      <w:r w:rsidRPr="00211C20">
        <w:rPr>
          <w:rFonts w:ascii="Times New Roman" w:hAnsiTheme="minorEastAsia" w:cs="Times New Roman"/>
          <w:sz w:val="21"/>
          <w:szCs w:val="21"/>
          <w:lang w:val="fr-FR" w:eastAsia="zh-CN"/>
        </w:rPr>
        <w:t>微处理器间距），长度单位是米，</w:t>
      </w:r>
      <w:proofErr w:type="spellStart"/>
      <w:r w:rsidRPr="00211C20">
        <w:rPr>
          <w:rFonts w:ascii="Times New Roman" w:hAnsi="Times New Roman" w:cs="Times New Roman"/>
          <w:sz w:val="21"/>
          <w:szCs w:val="21"/>
          <w:lang w:val="fr-FR" w:eastAsia="zh-CN"/>
        </w:rPr>
        <w:t>yy</w:t>
      </w:r>
      <w:proofErr w:type="spellEnd"/>
      <w:r w:rsidRPr="00211C20">
        <w:rPr>
          <w:rFonts w:ascii="Times New Roman" w:hAnsiTheme="minorEastAsia" w:cs="Times New Roman"/>
          <w:sz w:val="21"/>
          <w:szCs w:val="21"/>
          <w:lang w:val="fr-FR" w:eastAsia="zh-CN"/>
        </w:rPr>
        <w:t>代表的是一根线上的节数）</w:t>
      </w:r>
      <w:r w:rsidRPr="00211C20">
        <w:rPr>
          <w:rFonts w:ascii="Times New Roman" w:hAnsiTheme="minorEastAsia" w:cs="Times New Roman"/>
          <w:sz w:val="21"/>
          <w:szCs w:val="21"/>
          <w:lang w:eastAsia="zh-CN"/>
        </w:rPr>
        <w:t>或同等装置</w:t>
      </w:r>
      <w:r w:rsidR="00BE2264" w:rsidRPr="00211C20">
        <w:rPr>
          <w:rFonts w:ascii="Times New Roman" w:hAnsiTheme="minorEastAsia" w:cs="Times New Roman"/>
          <w:sz w:val="21"/>
          <w:szCs w:val="21"/>
          <w:lang w:eastAsia="zh-CN"/>
        </w:rPr>
        <w:t>，</w:t>
      </w:r>
    </w:p>
    <w:p w:rsidR="00BE2264" w:rsidRPr="00211C20" w:rsidRDefault="00BE2264" w:rsidP="002374DE">
      <w:pPr>
        <w:pStyle w:val="Paragraphedeliste"/>
        <w:numPr>
          <w:ilvl w:val="0"/>
          <w:numId w:val="6"/>
        </w:numPr>
        <w:spacing w:before="200" w:after="200" w:line="360" w:lineRule="auto"/>
        <w:rPr>
          <w:rFonts w:ascii="Times New Roman" w:hAnsi="Times New Roman" w:cs="Times New Roman"/>
          <w:sz w:val="21"/>
          <w:szCs w:val="21"/>
          <w:lang w:eastAsia="zh-CN"/>
        </w:rPr>
      </w:pPr>
      <w:r w:rsidRPr="00211C20">
        <w:rPr>
          <w:rFonts w:ascii="Times New Roman" w:hAnsiTheme="minorEastAsia" w:cs="Times New Roman"/>
          <w:sz w:val="21"/>
          <w:szCs w:val="21"/>
          <w:lang w:eastAsia="zh-CN"/>
        </w:rPr>
        <w:t>跨接电缆和所需辅助设备</w:t>
      </w:r>
    </w:p>
    <w:p w:rsidR="00AF5437" w:rsidRPr="00211C20" w:rsidRDefault="00BE2264" w:rsidP="002374DE">
      <w:pPr>
        <w:pStyle w:val="Paragraphedeliste"/>
        <w:numPr>
          <w:ilvl w:val="0"/>
          <w:numId w:val="5"/>
        </w:numPr>
        <w:spacing w:before="360" w:line="360" w:lineRule="auto"/>
        <w:rPr>
          <w:rFonts w:ascii="Times New Roman" w:hAnsi="Times New Roman" w:cs="Times New Roman"/>
          <w:b/>
          <w:sz w:val="21"/>
          <w:szCs w:val="21"/>
        </w:rPr>
      </w:pPr>
      <w:r w:rsidRPr="00211C20">
        <w:rPr>
          <w:rFonts w:ascii="Times New Roman" w:hAnsiTheme="minorEastAsia" w:cs="Times New Roman"/>
          <w:b/>
          <w:sz w:val="21"/>
          <w:szCs w:val="21"/>
          <w:lang w:eastAsia="zh-CN"/>
        </w:rPr>
        <w:t>检测线缆</w:t>
      </w:r>
    </w:p>
    <w:p w:rsidR="00AF5437" w:rsidRPr="00211C20" w:rsidRDefault="00AF5437" w:rsidP="002374DE">
      <w:pPr>
        <w:pStyle w:val="Paragraphedeliste"/>
        <w:numPr>
          <w:ilvl w:val="0"/>
          <w:numId w:val="0"/>
        </w:numPr>
        <w:spacing w:before="360" w:line="360" w:lineRule="auto"/>
        <w:ind w:left="720"/>
        <w:rPr>
          <w:rFonts w:ascii="Times New Roman" w:hAnsi="Times New Roman" w:cs="Times New Roman"/>
          <w:sz w:val="21"/>
          <w:szCs w:val="21"/>
        </w:rPr>
      </w:pPr>
    </w:p>
    <w:p w:rsidR="00B970C8" w:rsidRPr="00211C20" w:rsidRDefault="00BE2264" w:rsidP="002374DE">
      <w:pPr>
        <w:pStyle w:val="Paragraphedeliste"/>
        <w:numPr>
          <w:ilvl w:val="1"/>
          <w:numId w:val="5"/>
        </w:numPr>
        <w:spacing w:before="360" w:line="360" w:lineRule="auto"/>
        <w:ind w:left="1276"/>
        <w:rPr>
          <w:rFonts w:ascii="Times New Roman" w:hAnsi="Times New Roman" w:cs="Times New Roman"/>
          <w:b/>
          <w:sz w:val="21"/>
          <w:szCs w:val="21"/>
        </w:rPr>
      </w:pPr>
      <w:r w:rsidRPr="00211C20">
        <w:rPr>
          <w:rFonts w:ascii="Times New Roman" w:hAnsiTheme="minorEastAsia" w:cs="Times New Roman"/>
          <w:b/>
          <w:sz w:val="21"/>
          <w:szCs w:val="21"/>
          <w:lang w:eastAsia="zh-CN"/>
        </w:rPr>
        <w:t>性能</w:t>
      </w:r>
    </w:p>
    <w:p w:rsidR="00BE2264" w:rsidRPr="00211C20" w:rsidRDefault="00BE2264" w:rsidP="002374DE">
      <w:pPr>
        <w:spacing w:after="0" w:line="360" w:lineRule="auto"/>
        <w:ind w:left="1276"/>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烃类检测线缆</w:t>
      </w:r>
      <w:r w:rsidR="000C607B" w:rsidRPr="00211C20">
        <w:rPr>
          <w:rFonts w:ascii="Times New Roman" w:hAnsiTheme="minorEastAsia" w:cs="Times New Roman"/>
          <w:sz w:val="21"/>
          <w:szCs w:val="21"/>
          <w:lang w:val="en-US" w:eastAsia="zh-CN"/>
        </w:rPr>
        <w:t>可</w:t>
      </w:r>
      <w:r w:rsidRPr="00211C20">
        <w:rPr>
          <w:rFonts w:ascii="Times New Roman" w:hAnsiTheme="minorEastAsia" w:cs="Times New Roman"/>
          <w:sz w:val="21"/>
          <w:szCs w:val="21"/>
          <w:lang w:val="en-US" w:eastAsia="zh-CN"/>
        </w:rPr>
        <w:t>检测</w:t>
      </w:r>
      <w:r w:rsidR="000C607B" w:rsidRPr="00211C20">
        <w:rPr>
          <w:rFonts w:ascii="Times New Roman" w:hAnsiTheme="minorEastAsia" w:cs="Times New Roman"/>
          <w:sz w:val="21"/>
          <w:szCs w:val="21"/>
          <w:lang w:val="en-US" w:eastAsia="zh-CN"/>
        </w:rPr>
        <w:t>到</w:t>
      </w:r>
      <w:r w:rsidRPr="00211C20">
        <w:rPr>
          <w:rFonts w:ascii="Times New Roman" w:hAnsiTheme="minorEastAsia" w:cs="Times New Roman"/>
          <w:sz w:val="21"/>
          <w:szCs w:val="21"/>
          <w:lang w:eastAsia="zh-CN"/>
        </w:rPr>
        <w:t>柴油、汽油、原油、喷气燃油和其他液态烃类</w:t>
      </w:r>
      <w:r w:rsidR="00A629FF" w:rsidRPr="00211C20">
        <w:rPr>
          <w:rFonts w:ascii="Times New Roman" w:hAnsiTheme="minorEastAsia" w:cs="Times New Roman"/>
          <w:sz w:val="21"/>
          <w:szCs w:val="21"/>
          <w:lang w:eastAsia="zh-CN"/>
        </w:rPr>
        <w:t>的存在</w:t>
      </w:r>
      <w:r w:rsidR="000C607B" w:rsidRPr="00211C20">
        <w:rPr>
          <w:rFonts w:ascii="Times New Roman" w:hAnsiTheme="minorEastAsia" w:cs="Times New Roman"/>
          <w:sz w:val="21"/>
          <w:szCs w:val="21"/>
          <w:lang w:eastAsia="zh-CN"/>
        </w:rPr>
        <w:t>。</w:t>
      </w:r>
    </w:p>
    <w:p w:rsidR="00B970C8" w:rsidRPr="00211C20" w:rsidRDefault="000C607B" w:rsidP="002374DE">
      <w:pPr>
        <w:spacing w:after="0" w:line="360" w:lineRule="auto"/>
        <w:ind w:left="1276"/>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烃类检测线缆</w:t>
      </w:r>
      <w:r w:rsidR="00B62882" w:rsidRPr="00211C20">
        <w:rPr>
          <w:rFonts w:ascii="Times New Roman" w:hAnsiTheme="minorEastAsia" w:cs="Times New Roman"/>
          <w:sz w:val="21"/>
          <w:szCs w:val="21"/>
          <w:lang w:val="en-US" w:eastAsia="zh-CN"/>
        </w:rPr>
        <w:t>会忽略水</w:t>
      </w:r>
      <w:r w:rsidR="007F130C" w:rsidRPr="00211C20">
        <w:rPr>
          <w:rFonts w:ascii="Times New Roman" w:hAnsiTheme="minorEastAsia" w:cs="Times New Roman"/>
          <w:sz w:val="21"/>
          <w:szCs w:val="21"/>
          <w:lang w:val="en-US" w:eastAsia="zh-CN"/>
        </w:rPr>
        <w:t>，对</w:t>
      </w:r>
      <w:r w:rsidR="00B62882" w:rsidRPr="00211C20">
        <w:rPr>
          <w:rFonts w:ascii="Times New Roman" w:hAnsiTheme="minorEastAsia" w:cs="Times New Roman"/>
          <w:sz w:val="21"/>
          <w:szCs w:val="21"/>
          <w:lang w:val="en-US" w:eastAsia="zh-CN"/>
        </w:rPr>
        <w:t>微小的污染物</w:t>
      </w:r>
      <w:r w:rsidR="00A629FF" w:rsidRPr="00211C20">
        <w:rPr>
          <w:rFonts w:ascii="Times New Roman" w:hAnsiTheme="minorEastAsia" w:cs="Times New Roman"/>
          <w:sz w:val="21"/>
          <w:szCs w:val="21"/>
          <w:lang w:val="en-US" w:eastAsia="zh-CN"/>
        </w:rPr>
        <w:t>、</w:t>
      </w:r>
      <w:r w:rsidR="00B62882" w:rsidRPr="00211C20">
        <w:rPr>
          <w:rFonts w:ascii="Times New Roman" w:hAnsiTheme="minorEastAsia" w:cs="Times New Roman"/>
          <w:sz w:val="21"/>
          <w:szCs w:val="21"/>
          <w:lang w:val="en-US" w:eastAsia="zh-CN"/>
        </w:rPr>
        <w:t>污垢和外部负荷并不敏感。</w:t>
      </w:r>
    </w:p>
    <w:p w:rsidR="00B62882" w:rsidRPr="00211C20" w:rsidRDefault="00B62882" w:rsidP="002374DE">
      <w:pPr>
        <w:spacing w:after="0" w:line="360" w:lineRule="auto"/>
        <w:ind w:left="1276"/>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线缆检测</w:t>
      </w:r>
      <w:r w:rsidR="00E11C3A" w:rsidRPr="00211C20">
        <w:rPr>
          <w:rFonts w:ascii="Times New Roman" w:hAnsiTheme="minorEastAsia" w:cs="Times New Roman"/>
          <w:sz w:val="21"/>
          <w:szCs w:val="21"/>
          <w:lang w:val="en-US" w:eastAsia="zh-CN"/>
        </w:rPr>
        <w:t>渗漏</w:t>
      </w:r>
      <w:r w:rsidRPr="00211C20">
        <w:rPr>
          <w:rFonts w:ascii="Times New Roman" w:hAnsiTheme="minorEastAsia" w:cs="Times New Roman"/>
          <w:sz w:val="21"/>
          <w:szCs w:val="21"/>
          <w:lang w:val="en-US" w:eastAsia="zh-CN"/>
        </w:rPr>
        <w:t>后可重复使用。</w:t>
      </w:r>
    </w:p>
    <w:p w:rsidR="005B3488" w:rsidRPr="00211C20" w:rsidRDefault="004B337F" w:rsidP="002374DE">
      <w:pPr>
        <w:pStyle w:val="Paragraphedeliste"/>
        <w:numPr>
          <w:ilvl w:val="1"/>
          <w:numId w:val="5"/>
        </w:numPr>
        <w:spacing w:before="360" w:after="0" w:line="360" w:lineRule="auto"/>
        <w:ind w:left="1276"/>
        <w:rPr>
          <w:rFonts w:ascii="Times New Roman" w:hAnsi="Times New Roman" w:cs="Times New Roman"/>
          <w:b/>
          <w:sz w:val="21"/>
          <w:szCs w:val="21"/>
        </w:rPr>
      </w:pPr>
      <w:r w:rsidRPr="00211C20">
        <w:rPr>
          <w:rFonts w:ascii="Times New Roman" w:hAnsiTheme="minorEastAsia" w:cs="Times New Roman"/>
          <w:b/>
          <w:sz w:val="21"/>
          <w:szCs w:val="21"/>
          <w:lang w:eastAsia="zh-CN"/>
        </w:rPr>
        <w:t>结构</w:t>
      </w:r>
      <w:r w:rsidR="005B3488" w:rsidRPr="00211C20">
        <w:rPr>
          <w:rFonts w:ascii="Times New Roman" w:hAnsiTheme="minorEastAsia" w:cs="Times New Roman"/>
          <w:b/>
          <w:sz w:val="21"/>
          <w:szCs w:val="21"/>
          <w:lang w:eastAsia="zh-CN"/>
        </w:rPr>
        <w:t>和认证要求</w:t>
      </w:r>
    </w:p>
    <w:p w:rsidR="005B3488" w:rsidRPr="00211C20" w:rsidRDefault="005B3488" w:rsidP="002374DE">
      <w:pPr>
        <w:spacing w:after="120" w:line="360" w:lineRule="auto"/>
        <w:ind w:left="1288"/>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每根检测线缆：</w:t>
      </w:r>
    </w:p>
    <w:p w:rsidR="005B3488" w:rsidRPr="00211C20" w:rsidRDefault="002C196A" w:rsidP="002374DE">
      <w:pPr>
        <w:pStyle w:val="Paragraphedeliste"/>
        <w:numPr>
          <w:ilvl w:val="0"/>
          <w:numId w:val="6"/>
        </w:numPr>
        <w:spacing w:after="200" w:line="360" w:lineRule="auto"/>
        <w:ind w:left="1572" w:hanging="284"/>
        <w:rPr>
          <w:rFonts w:ascii="Times New Roman" w:hAnsi="Times New Roman" w:cs="Times New Roman"/>
          <w:sz w:val="21"/>
          <w:szCs w:val="21"/>
          <w:lang w:eastAsia="zh-CN"/>
        </w:rPr>
      </w:pPr>
      <w:r w:rsidRPr="00211C20">
        <w:rPr>
          <w:rFonts w:ascii="Times New Roman" w:hAnsiTheme="minorEastAsia" w:cs="Times New Roman"/>
          <w:sz w:val="21"/>
          <w:szCs w:val="21"/>
          <w:lang w:eastAsia="zh-CN"/>
        </w:rPr>
        <w:t>有一个植入的</w:t>
      </w:r>
      <w:r w:rsidRPr="00211C20">
        <w:rPr>
          <w:rFonts w:ascii="Times New Roman" w:hAnsiTheme="minorEastAsia" w:cs="Times New Roman"/>
          <w:sz w:val="21"/>
          <w:szCs w:val="21"/>
          <w:lang w:val="fr-FR" w:eastAsia="zh-CN"/>
        </w:rPr>
        <w:t>电路</w:t>
      </w:r>
      <w:r w:rsidR="005B3488" w:rsidRPr="00211C20">
        <w:rPr>
          <w:rFonts w:ascii="Times New Roman" w:hAnsiTheme="minorEastAsia" w:cs="Times New Roman"/>
          <w:sz w:val="21"/>
          <w:szCs w:val="21"/>
          <w:lang w:val="fr-FR" w:eastAsia="zh-CN"/>
        </w:rPr>
        <w:t>微芯片，传输可寻址信号至</w:t>
      </w:r>
      <w:r w:rsidR="00A629FF" w:rsidRPr="00211C20">
        <w:rPr>
          <w:rFonts w:ascii="Times New Roman" w:hAnsiTheme="minorEastAsia" w:cs="Times New Roman"/>
          <w:sz w:val="21"/>
          <w:szCs w:val="21"/>
          <w:lang w:val="fr-FR" w:eastAsia="zh-CN"/>
        </w:rPr>
        <w:t>数字监控设备</w:t>
      </w:r>
      <w:r w:rsidR="005B3488" w:rsidRPr="00211C20">
        <w:rPr>
          <w:rFonts w:ascii="Times New Roman" w:hAnsiTheme="minorEastAsia" w:cs="Times New Roman"/>
          <w:sz w:val="21"/>
          <w:szCs w:val="21"/>
          <w:lang w:val="fr-FR" w:eastAsia="zh-CN"/>
        </w:rPr>
        <w:t>，</w:t>
      </w:r>
    </w:p>
    <w:p w:rsidR="005B3488" w:rsidRPr="00211C20" w:rsidRDefault="002C196A" w:rsidP="002374DE">
      <w:pPr>
        <w:pStyle w:val="Paragraphedeliste"/>
        <w:numPr>
          <w:ilvl w:val="0"/>
          <w:numId w:val="6"/>
        </w:numPr>
        <w:spacing w:after="200" w:line="360" w:lineRule="auto"/>
        <w:ind w:left="1572" w:hanging="284"/>
        <w:rPr>
          <w:rFonts w:ascii="Times New Roman" w:hAnsi="Times New Roman" w:cs="Times New Roman"/>
          <w:sz w:val="21"/>
          <w:szCs w:val="21"/>
          <w:lang w:eastAsia="zh-CN"/>
        </w:rPr>
      </w:pPr>
      <w:r w:rsidRPr="00211C20">
        <w:rPr>
          <w:rFonts w:ascii="Times New Roman" w:hAnsiTheme="minorEastAsia" w:cs="Times New Roman"/>
          <w:sz w:val="21"/>
          <w:szCs w:val="21"/>
          <w:lang w:eastAsia="zh-CN"/>
        </w:rPr>
        <w:t>用插头和</w:t>
      </w:r>
      <w:r w:rsidR="005B3488" w:rsidRPr="00211C20">
        <w:rPr>
          <w:rFonts w:ascii="Times New Roman" w:hAnsiTheme="minorEastAsia" w:cs="Times New Roman"/>
          <w:sz w:val="21"/>
          <w:szCs w:val="21"/>
          <w:lang w:val="fr-FR" w:eastAsia="zh-CN"/>
        </w:rPr>
        <w:t>内孔连接器</w:t>
      </w:r>
      <w:r w:rsidRPr="00211C20">
        <w:rPr>
          <w:rFonts w:ascii="Times New Roman" w:hAnsiTheme="minorEastAsia" w:cs="Times New Roman"/>
          <w:sz w:val="21"/>
          <w:szCs w:val="21"/>
          <w:lang w:val="fr-FR" w:eastAsia="zh-CN"/>
        </w:rPr>
        <w:t>连接，</w:t>
      </w:r>
    </w:p>
    <w:p w:rsidR="002C196A" w:rsidRPr="00211C20" w:rsidRDefault="002C196A" w:rsidP="002374DE">
      <w:pPr>
        <w:pStyle w:val="Paragraphedeliste"/>
        <w:numPr>
          <w:ilvl w:val="0"/>
          <w:numId w:val="6"/>
        </w:numPr>
        <w:spacing w:before="200" w:after="200" w:line="360" w:lineRule="auto"/>
        <w:ind w:left="1569" w:hanging="283"/>
        <w:rPr>
          <w:rFonts w:ascii="Times New Roman" w:hAnsi="Times New Roman" w:cs="Times New Roman"/>
          <w:sz w:val="21"/>
          <w:szCs w:val="21"/>
          <w:lang w:eastAsia="zh-CN"/>
        </w:rPr>
      </w:pPr>
      <w:r w:rsidRPr="00211C20">
        <w:rPr>
          <w:rFonts w:ascii="Times New Roman" w:hAnsiTheme="minorEastAsia" w:cs="Times New Roman"/>
          <w:sz w:val="21"/>
          <w:szCs w:val="21"/>
          <w:lang w:eastAsia="zh-CN"/>
        </w:rPr>
        <w:t>材质轻便灵活，颜色易识别，</w:t>
      </w:r>
    </w:p>
    <w:p w:rsidR="002C196A" w:rsidRPr="00211C20" w:rsidRDefault="006950D2" w:rsidP="002374DE">
      <w:pPr>
        <w:pStyle w:val="Paragraphedeliste"/>
        <w:numPr>
          <w:ilvl w:val="0"/>
          <w:numId w:val="6"/>
        </w:numPr>
        <w:spacing w:before="200" w:after="200" w:line="360" w:lineRule="auto"/>
        <w:ind w:left="1569" w:hanging="283"/>
        <w:rPr>
          <w:rFonts w:ascii="Times New Roman" w:hAnsi="Times New Roman" w:cs="Times New Roman"/>
          <w:sz w:val="21"/>
          <w:szCs w:val="21"/>
          <w:lang w:eastAsia="zh-CN"/>
        </w:rPr>
      </w:pPr>
      <w:r w:rsidRPr="00211C20">
        <w:rPr>
          <w:rFonts w:ascii="Times New Roman" w:hAnsiTheme="minorEastAsia" w:cs="Times New Roman"/>
          <w:sz w:val="21"/>
          <w:szCs w:val="21"/>
          <w:lang w:eastAsia="zh-CN"/>
        </w:rPr>
        <w:t>经过一种可逆式【烃类】</w:t>
      </w:r>
      <w:r w:rsidRPr="00211C20">
        <w:rPr>
          <w:rFonts w:ascii="Times New Roman" w:hAnsi="Times New Roman" w:cs="Times New Roman"/>
          <w:sz w:val="21"/>
          <w:szCs w:val="21"/>
          <w:lang w:eastAsia="zh-CN"/>
        </w:rPr>
        <w:t xml:space="preserve"> </w:t>
      </w:r>
      <w:r w:rsidRPr="00211C20">
        <w:rPr>
          <w:rFonts w:ascii="Times New Roman" w:hAnsiTheme="minorEastAsia" w:cs="Times New Roman"/>
          <w:sz w:val="21"/>
          <w:szCs w:val="21"/>
          <w:lang w:eastAsia="zh-CN"/>
        </w:rPr>
        <w:t>【非导电】</w:t>
      </w:r>
      <w:r w:rsidRPr="00211C20">
        <w:rPr>
          <w:rFonts w:ascii="Times New Roman" w:hAnsi="Times New Roman" w:cs="Times New Roman"/>
          <w:sz w:val="21"/>
          <w:szCs w:val="21"/>
          <w:lang w:eastAsia="zh-CN"/>
        </w:rPr>
        <w:t xml:space="preserve"> </w:t>
      </w:r>
      <w:r w:rsidRPr="00211C20">
        <w:rPr>
          <w:rFonts w:ascii="Times New Roman" w:hAnsiTheme="minorEastAsia" w:cs="Times New Roman"/>
          <w:sz w:val="21"/>
          <w:szCs w:val="21"/>
          <w:lang w:eastAsia="zh-CN"/>
        </w:rPr>
        <w:t>液体吸收法，用合适的溶剂可以清洗掉已吸收的液体。</w:t>
      </w:r>
    </w:p>
    <w:p w:rsidR="002760C6" w:rsidRPr="00211C20" w:rsidRDefault="002760C6" w:rsidP="002374DE">
      <w:pPr>
        <w:pStyle w:val="Paragraphedeliste"/>
        <w:numPr>
          <w:ilvl w:val="0"/>
          <w:numId w:val="6"/>
        </w:numPr>
        <w:spacing w:before="200" w:after="200" w:line="360" w:lineRule="auto"/>
        <w:ind w:left="1569" w:hanging="283"/>
        <w:rPr>
          <w:rFonts w:ascii="Times New Roman" w:hAnsi="Times New Roman" w:cs="Times New Roman"/>
          <w:sz w:val="21"/>
          <w:szCs w:val="21"/>
          <w:lang w:eastAsia="zh-CN"/>
        </w:rPr>
      </w:pPr>
      <w:r w:rsidRPr="00211C20">
        <w:rPr>
          <w:rFonts w:ascii="Times New Roman" w:hAnsiTheme="minorEastAsia" w:cs="Times New Roman"/>
          <w:sz w:val="21"/>
          <w:szCs w:val="21"/>
          <w:lang w:eastAsia="zh-CN"/>
        </w:rPr>
        <w:t>经认证，可安全用于</w:t>
      </w:r>
      <w:r w:rsidRPr="00211C20">
        <w:rPr>
          <w:rFonts w:ascii="Times New Roman" w:hAnsi="Times New Roman" w:cs="Times New Roman"/>
          <w:sz w:val="21"/>
          <w:szCs w:val="21"/>
          <w:lang w:val="fr-FR" w:eastAsia="zh-CN"/>
        </w:rPr>
        <w:t xml:space="preserve">ATEX </w:t>
      </w:r>
      <w:r w:rsidR="00A629FF" w:rsidRPr="00211C20">
        <w:rPr>
          <w:rFonts w:ascii="Times New Roman" w:hAnsiTheme="minorEastAsia" w:cs="Times New Roman"/>
          <w:sz w:val="21"/>
          <w:szCs w:val="21"/>
          <w:lang w:val="fr-FR" w:eastAsia="zh-CN"/>
        </w:rPr>
        <w:t>区</w:t>
      </w:r>
      <w:r w:rsidR="00A629FF" w:rsidRPr="00211C20">
        <w:rPr>
          <w:rFonts w:ascii="Times New Roman" w:hAnsi="Times New Roman" w:cs="Times New Roman"/>
          <w:sz w:val="21"/>
          <w:szCs w:val="21"/>
          <w:lang w:val="fr-FR" w:eastAsia="zh-CN"/>
        </w:rPr>
        <w:t xml:space="preserve"> </w:t>
      </w:r>
      <w:r w:rsidRPr="00211C20">
        <w:rPr>
          <w:rFonts w:ascii="Times New Roman" w:hAnsi="Times New Roman" w:cs="Times New Roman"/>
          <w:sz w:val="21"/>
          <w:szCs w:val="21"/>
          <w:lang w:val="fr-FR" w:eastAsia="zh-CN"/>
        </w:rPr>
        <w:t>0</w:t>
      </w:r>
      <w:r w:rsidRPr="00211C20">
        <w:rPr>
          <w:rFonts w:ascii="Times New Roman" w:hAnsiTheme="minorEastAsia" w:cs="Times New Roman"/>
          <w:sz w:val="21"/>
          <w:szCs w:val="21"/>
          <w:lang w:val="fr-FR" w:eastAsia="zh-CN"/>
        </w:rPr>
        <w:t>，保护模式</w:t>
      </w:r>
      <w:r w:rsidRPr="00211C20">
        <w:rPr>
          <w:rFonts w:ascii="Times New Roman" w:hAnsi="Times New Roman" w:cs="Times New Roman"/>
          <w:sz w:val="21"/>
          <w:szCs w:val="21"/>
          <w:lang w:val="fr-FR" w:eastAsia="zh-CN"/>
        </w:rPr>
        <w:t>“IA”</w:t>
      </w:r>
      <w:r w:rsidRPr="00211C20">
        <w:rPr>
          <w:rFonts w:ascii="Times New Roman" w:hAnsiTheme="minorEastAsia" w:cs="Times New Roman"/>
          <w:sz w:val="21"/>
          <w:szCs w:val="21"/>
          <w:lang w:val="fr-FR" w:eastAsia="zh-CN"/>
        </w:rPr>
        <w:t>（本质安全），</w:t>
      </w:r>
      <w:r w:rsidRPr="00211C20">
        <w:rPr>
          <w:rFonts w:ascii="Times New Roman" w:hAnsi="Times New Roman" w:cs="Times New Roman"/>
          <w:sz w:val="21"/>
          <w:szCs w:val="21"/>
          <w:lang w:val="fr-FR" w:eastAsia="zh-CN"/>
        </w:rPr>
        <w:t>IIB</w:t>
      </w:r>
      <w:r w:rsidRPr="00211C20">
        <w:rPr>
          <w:rFonts w:ascii="Times New Roman" w:hAnsiTheme="minorEastAsia" w:cs="Times New Roman"/>
          <w:sz w:val="21"/>
          <w:szCs w:val="21"/>
          <w:lang w:val="fr-FR" w:eastAsia="zh-CN"/>
        </w:rPr>
        <w:t>组，温度等级</w:t>
      </w:r>
      <w:r w:rsidRPr="00211C20">
        <w:rPr>
          <w:rFonts w:ascii="Times New Roman" w:hAnsi="Times New Roman" w:cs="Times New Roman"/>
          <w:sz w:val="21"/>
          <w:szCs w:val="21"/>
          <w:lang w:val="fr-FR" w:eastAsia="zh-CN"/>
        </w:rPr>
        <w:t>T4</w:t>
      </w:r>
      <w:r w:rsidRPr="00211C20">
        <w:rPr>
          <w:rFonts w:ascii="Times New Roman" w:hAnsiTheme="minorEastAsia" w:cs="Times New Roman"/>
          <w:sz w:val="21"/>
          <w:szCs w:val="21"/>
          <w:lang w:val="fr-FR" w:eastAsia="zh-CN"/>
        </w:rPr>
        <w:t>。</w:t>
      </w:r>
    </w:p>
    <w:p w:rsidR="009763ED" w:rsidRPr="00211C20" w:rsidRDefault="009763ED" w:rsidP="002374DE">
      <w:pPr>
        <w:pStyle w:val="Paragraphedeliste"/>
        <w:numPr>
          <w:ilvl w:val="0"/>
          <w:numId w:val="0"/>
        </w:numPr>
        <w:spacing w:after="200" w:line="360" w:lineRule="auto"/>
        <w:ind w:left="3229"/>
        <w:rPr>
          <w:rFonts w:ascii="Times New Roman" w:hAnsi="Times New Roman" w:cs="Times New Roman"/>
          <w:sz w:val="21"/>
          <w:szCs w:val="21"/>
          <w:lang w:eastAsia="zh-CN"/>
        </w:rPr>
      </w:pPr>
    </w:p>
    <w:p w:rsidR="001028F8" w:rsidRPr="00211C20" w:rsidRDefault="004B337F" w:rsidP="002374DE">
      <w:pPr>
        <w:pStyle w:val="Paragraphedeliste"/>
        <w:numPr>
          <w:ilvl w:val="0"/>
          <w:numId w:val="5"/>
        </w:numPr>
        <w:spacing w:before="360" w:line="360" w:lineRule="auto"/>
        <w:rPr>
          <w:rFonts w:ascii="Times New Roman" w:hAnsi="Times New Roman" w:cs="Times New Roman"/>
          <w:b/>
          <w:sz w:val="21"/>
          <w:szCs w:val="21"/>
          <w:lang w:eastAsia="zh-CN"/>
        </w:rPr>
      </w:pPr>
      <w:r w:rsidRPr="00211C20">
        <w:rPr>
          <w:rFonts w:ascii="Times New Roman" w:hAnsiTheme="minorEastAsia" w:cs="Times New Roman"/>
          <w:b/>
          <w:sz w:val="21"/>
          <w:szCs w:val="21"/>
          <w:lang w:eastAsia="zh-CN"/>
        </w:rPr>
        <w:t>系统容量</w:t>
      </w:r>
    </w:p>
    <w:p w:rsidR="004B337F" w:rsidRPr="00211C20" w:rsidRDefault="00A629FF" w:rsidP="002374DE">
      <w:pPr>
        <w:spacing w:line="360" w:lineRule="auto"/>
        <w:ind w:left="720"/>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lastRenderedPageBreak/>
        <w:t>监控设备</w:t>
      </w:r>
      <w:r w:rsidR="00E47BBF" w:rsidRPr="00211C20">
        <w:rPr>
          <w:rFonts w:ascii="Times New Roman" w:hAnsiTheme="minorEastAsia" w:cs="Times New Roman"/>
          <w:sz w:val="21"/>
          <w:szCs w:val="21"/>
          <w:lang w:val="en-US" w:eastAsia="zh-CN"/>
        </w:rPr>
        <w:t>至少</w:t>
      </w:r>
      <w:r w:rsidR="004B337F" w:rsidRPr="00211C20">
        <w:rPr>
          <w:rFonts w:ascii="Times New Roman" w:hAnsiTheme="minorEastAsia" w:cs="Times New Roman"/>
          <w:sz w:val="21"/>
          <w:szCs w:val="21"/>
          <w:lang w:val="en-US" w:eastAsia="zh-CN"/>
        </w:rPr>
        <w:t>可监控直接连接的检测线缆</w:t>
      </w:r>
      <w:r w:rsidR="004B337F" w:rsidRPr="00211C20">
        <w:rPr>
          <w:rFonts w:ascii="Times New Roman" w:hAnsi="Times New Roman" w:cs="Times New Roman"/>
          <w:sz w:val="21"/>
          <w:szCs w:val="21"/>
          <w:lang w:val="en-US" w:eastAsia="zh-CN"/>
        </w:rPr>
        <w:t>120</w:t>
      </w:r>
      <w:r w:rsidR="004B337F" w:rsidRPr="00211C20">
        <w:rPr>
          <w:rFonts w:ascii="Times New Roman" w:hAnsiTheme="minorEastAsia" w:cs="Times New Roman"/>
          <w:sz w:val="21"/>
          <w:szCs w:val="21"/>
          <w:lang w:val="en-US" w:eastAsia="zh-CN"/>
        </w:rPr>
        <w:t>条（长</w:t>
      </w:r>
      <w:r w:rsidR="004B337F" w:rsidRPr="00211C20">
        <w:rPr>
          <w:rFonts w:ascii="Times New Roman" w:hAnsi="Times New Roman" w:cs="Times New Roman"/>
          <w:sz w:val="21"/>
          <w:szCs w:val="21"/>
          <w:lang w:val="en-US" w:eastAsia="zh-CN"/>
        </w:rPr>
        <w:t>2400</w:t>
      </w:r>
      <w:r w:rsidR="004B337F" w:rsidRPr="00211C20">
        <w:rPr>
          <w:rFonts w:ascii="Times New Roman" w:hAnsiTheme="minorEastAsia" w:cs="Times New Roman"/>
          <w:sz w:val="21"/>
          <w:szCs w:val="21"/>
          <w:lang w:val="en-US" w:eastAsia="zh-CN"/>
        </w:rPr>
        <w:t>米），</w:t>
      </w:r>
      <w:r w:rsidRPr="00211C20">
        <w:rPr>
          <w:rFonts w:ascii="Times New Roman" w:hAnsiTheme="minorEastAsia" w:cs="Times New Roman"/>
          <w:sz w:val="21"/>
          <w:szCs w:val="21"/>
          <w:lang w:val="en-US" w:eastAsia="zh-CN"/>
        </w:rPr>
        <w:t>或通过卫星设备</w:t>
      </w:r>
      <w:r w:rsidR="00CA3154" w:rsidRPr="00211C20">
        <w:rPr>
          <w:rFonts w:ascii="Times New Roman" w:hAnsiTheme="minorEastAsia" w:cs="Times New Roman"/>
          <w:sz w:val="21"/>
          <w:szCs w:val="21"/>
          <w:lang w:val="en-US" w:eastAsia="zh-CN"/>
        </w:rPr>
        <w:t>（</w:t>
      </w:r>
      <w:r w:rsidR="00CA3154" w:rsidRPr="00211C20">
        <w:rPr>
          <w:rFonts w:ascii="Times New Roman" w:hAnsi="Times New Roman" w:cs="Times New Roman"/>
          <w:sz w:val="21"/>
          <w:szCs w:val="21"/>
          <w:lang w:val="en-US" w:eastAsia="zh-CN"/>
        </w:rPr>
        <w:t>FG-BBOX-LL</w:t>
      </w:r>
      <w:r w:rsidR="00CA3154" w:rsidRPr="00211C20">
        <w:rPr>
          <w:rFonts w:ascii="Times New Roman" w:hAnsiTheme="minorEastAsia" w:cs="Times New Roman"/>
          <w:sz w:val="21"/>
          <w:szCs w:val="21"/>
          <w:lang w:val="en-US" w:eastAsia="zh-CN"/>
        </w:rPr>
        <w:t>或同等设备）</w:t>
      </w:r>
      <w:r w:rsidRPr="00211C20">
        <w:rPr>
          <w:rFonts w:ascii="Times New Roman" w:hAnsiTheme="minorEastAsia" w:cs="Times New Roman"/>
          <w:sz w:val="21"/>
          <w:szCs w:val="21"/>
          <w:lang w:val="en-US" w:eastAsia="zh-CN"/>
        </w:rPr>
        <w:t>连结的</w:t>
      </w:r>
      <w:r w:rsidR="00E47BBF" w:rsidRPr="00211C20">
        <w:rPr>
          <w:rFonts w:ascii="Times New Roman" w:hAnsiTheme="minorEastAsia" w:cs="Times New Roman"/>
          <w:sz w:val="21"/>
          <w:szCs w:val="21"/>
          <w:lang w:val="en-US" w:eastAsia="zh-CN"/>
        </w:rPr>
        <w:t>检测</w:t>
      </w:r>
      <w:r w:rsidR="00CA3154" w:rsidRPr="00211C20">
        <w:rPr>
          <w:rFonts w:ascii="Times New Roman" w:hAnsiTheme="minorEastAsia" w:cs="Times New Roman"/>
          <w:sz w:val="21"/>
          <w:szCs w:val="21"/>
          <w:lang w:val="en-US" w:eastAsia="zh-CN"/>
        </w:rPr>
        <w:t>线缆</w:t>
      </w:r>
      <w:r w:rsidR="004B337F" w:rsidRPr="00211C20">
        <w:rPr>
          <w:rFonts w:ascii="Times New Roman" w:hAnsiTheme="minorEastAsia" w:cs="Times New Roman"/>
          <w:sz w:val="21"/>
          <w:szCs w:val="21"/>
          <w:lang w:val="en-US" w:eastAsia="zh-CN"/>
        </w:rPr>
        <w:t>多达</w:t>
      </w:r>
      <w:r w:rsidR="004B337F" w:rsidRPr="00211C20">
        <w:rPr>
          <w:rFonts w:ascii="Times New Roman" w:hAnsi="Times New Roman" w:cs="Times New Roman"/>
          <w:sz w:val="21"/>
          <w:szCs w:val="21"/>
          <w:lang w:val="en-US" w:eastAsia="zh-CN"/>
        </w:rPr>
        <w:t>1000</w:t>
      </w:r>
      <w:r w:rsidR="004B337F" w:rsidRPr="00211C20">
        <w:rPr>
          <w:rFonts w:ascii="Times New Roman" w:hAnsiTheme="minorEastAsia" w:cs="Times New Roman"/>
          <w:sz w:val="21"/>
          <w:szCs w:val="21"/>
          <w:lang w:val="en-US" w:eastAsia="zh-CN"/>
        </w:rPr>
        <w:t>条（长度是</w:t>
      </w:r>
      <w:r w:rsidR="004B337F" w:rsidRPr="00211C20">
        <w:rPr>
          <w:rFonts w:ascii="Times New Roman" w:hAnsi="Times New Roman" w:cs="Times New Roman"/>
          <w:sz w:val="21"/>
          <w:szCs w:val="21"/>
          <w:lang w:val="en-US" w:eastAsia="zh-CN"/>
        </w:rPr>
        <w:t>20000</w:t>
      </w:r>
      <w:r w:rsidR="004B337F" w:rsidRPr="00211C20">
        <w:rPr>
          <w:rFonts w:ascii="Times New Roman" w:hAnsiTheme="minorEastAsia" w:cs="Times New Roman"/>
          <w:sz w:val="21"/>
          <w:szCs w:val="21"/>
          <w:lang w:val="en-US" w:eastAsia="zh-CN"/>
        </w:rPr>
        <w:t>米）。</w:t>
      </w:r>
    </w:p>
    <w:p w:rsidR="004B337F" w:rsidRPr="00211C20" w:rsidRDefault="004B337F" w:rsidP="002374DE">
      <w:pPr>
        <w:spacing w:line="360" w:lineRule="auto"/>
        <w:ind w:left="720"/>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线缆安装在</w:t>
      </w:r>
      <w:r w:rsidR="00B4107D" w:rsidRPr="00211C20">
        <w:rPr>
          <w:rFonts w:ascii="Times New Roman" w:hAnsiTheme="minorEastAsia" w:cs="Times New Roman"/>
          <w:sz w:val="21"/>
          <w:szCs w:val="21"/>
          <w:lang w:val="en-US" w:eastAsia="zh-CN"/>
        </w:rPr>
        <w:t>特定区域（易爆区域）时，需使用齐纳防爆栅。</w:t>
      </w:r>
    </w:p>
    <w:p w:rsidR="00B4107D" w:rsidRPr="00211C20" w:rsidRDefault="00A629FF" w:rsidP="002374DE">
      <w:pPr>
        <w:spacing w:line="360" w:lineRule="auto"/>
        <w:ind w:left="720"/>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监控设备</w:t>
      </w:r>
      <w:r w:rsidR="00A37D3E" w:rsidRPr="00211C20">
        <w:rPr>
          <w:rFonts w:ascii="Times New Roman" w:hAnsiTheme="minorEastAsia" w:cs="Times New Roman"/>
          <w:sz w:val="21"/>
          <w:szCs w:val="21"/>
          <w:lang w:val="en-US" w:eastAsia="zh-CN"/>
        </w:rPr>
        <w:t>可显示所有连接的线缆，并根据区域将其分组。</w:t>
      </w:r>
    </w:p>
    <w:p w:rsidR="00A37D3E" w:rsidRPr="00211C20" w:rsidRDefault="00A629FF" w:rsidP="002374DE">
      <w:pPr>
        <w:spacing w:line="360" w:lineRule="auto"/>
        <w:ind w:left="720"/>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监控设备</w:t>
      </w:r>
      <w:r w:rsidR="00A37D3E" w:rsidRPr="00211C20">
        <w:rPr>
          <w:rFonts w:ascii="Times New Roman" w:hAnsiTheme="minorEastAsia" w:cs="Times New Roman"/>
          <w:sz w:val="21"/>
          <w:szCs w:val="21"/>
          <w:lang w:val="en-US" w:eastAsia="zh-CN"/>
        </w:rPr>
        <w:t>可监控三条独立电路</w:t>
      </w:r>
      <w:r w:rsidR="00A730A3" w:rsidRPr="00211C20">
        <w:rPr>
          <w:rFonts w:ascii="Times New Roman" w:hAnsiTheme="minorEastAsia" w:cs="Times New Roman"/>
          <w:sz w:val="21"/>
          <w:szCs w:val="21"/>
          <w:lang w:val="en-US" w:eastAsia="zh-CN"/>
        </w:rPr>
        <w:t>的检测线缆</w:t>
      </w:r>
      <w:r w:rsidR="00A37D3E" w:rsidRPr="00211C20">
        <w:rPr>
          <w:rFonts w:ascii="Times New Roman" w:hAnsiTheme="minorEastAsia" w:cs="Times New Roman"/>
          <w:sz w:val="21"/>
          <w:szCs w:val="21"/>
          <w:lang w:val="en-US" w:eastAsia="zh-CN"/>
        </w:rPr>
        <w:t>。</w:t>
      </w:r>
    </w:p>
    <w:p w:rsidR="00AF5437" w:rsidRPr="00211C20" w:rsidRDefault="00A629FF" w:rsidP="002374DE">
      <w:pPr>
        <w:pStyle w:val="Paragraphedeliste"/>
        <w:numPr>
          <w:ilvl w:val="0"/>
          <w:numId w:val="5"/>
        </w:numPr>
        <w:spacing w:before="360" w:line="360" w:lineRule="auto"/>
        <w:rPr>
          <w:rFonts w:ascii="Times New Roman" w:hAnsi="Times New Roman" w:cs="Times New Roman"/>
          <w:b/>
          <w:sz w:val="21"/>
          <w:szCs w:val="21"/>
        </w:rPr>
      </w:pPr>
      <w:r w:rsidRPr="00211C20">
        <w:rPr>
          <w:rFonts w:ascii="Times New Roman" w:hAnsiTheme="minorEastAsia" w:cs="Times New Roman"/>
          <w:b/>
          <w:sz w:val="21"/>
          <w:szCs w:val="21"/>
          <w:lang w:eastAsia="zh-CN"/>
        </w:rPr>
        <w:t>数字监控设备</w:t>
      </w:r>
    </w:p>
    <w:p w:rsidR="00A37D3E" w:rsidRPr="00211C20" w:rsidRDefault="00A629FF" w:rsidP="002374DE">
      <w:pPr>
        <w:spacing w:line="360" w:lineRule="auto"/>
        <w:ind w:left="709"/>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数字监控设备</w:t>
      </w:r>
      <w:r w:rsidR="001E0A71" w:rsidRPr="00211C20">
        <w:rPr>
          <w:rFonts w:ascii="Times New Roman" w:hAnsiTheme="minorEastAsia" w:cs="Times New Roman"/>
          <w:sz w:val="21"/>
          <w:szCs w:val="21"/>
          <w:lang w:val="en-US" w:eastAsia="zh-CN"/>
        </w:rPr>
        <w:t>接收每个</w:t>
      </w:r>
      <w:r w:rsidR="00F45395" w:rsidRPr="00211C20">
        <w:rPr>
          <w:rFonts w:ascii="Times New Roman" w:hAnsiTheme="minorEastAsia" w:cs="Times New Roman"/>
          <w:sz w:val="21"/>
          <w:szCs w:val="21"/>
          <w:lang w:val="en-US" w:eastAsia="zh-CN"/>
        </w:rPr>
        <w:t>传感器</w:t>
      </w:r>
      <w:r w:rsidR="001E0A71" w:rsidRPr="00211C20">
        <w:rPr>
          <w:rFonts w:ascii="Times New Roman" w:hAnsiTheme="minorEastAsia" w:cs="Times New Roman"/>
          <w:sz w:val="21"/>
          <w:szCs w:val="21"/>
          <w:lang w:val="en-US" w:eastAsia="zh-CN"/>
        </w:rPr>
        <w:t>处理和传输的数据，发出警报。</w:t>
      </w:r>
      <w:r w:rsidRPr="00211C20">
        <w:rPr>
          <w:rFonts w:ascii="Times New Roman" w:hAnsiTheme="minorEastAsia" w:cs="Times New Roman"/>
          <w:sz w:val="21"/>
          <w:szCs w:val="21"/>
          <w:lang w:val="en-US" w:eastAsia="zh-CN"/>
        </w:rPr>
        <w:t>数字监控设备</w:t>
      </w:r>
      <w:r w:rsidR="00F90DA1" w:rsidRPr="00211C20">
        <w:rPr>
          <w:rFonts w:ascii="Times New Roman" w:hAnsiTheme="minorEastAsia" w:cs="Times New Roman"/>
          <w:sz w:val="21"/>
          <w:szCs w:val="21"/>
          <w:lang w:val="en-US" w:eastAsia="zh-CN"/>
        </w:rPr>
        <w:t>应</w:t>
      </w:r>
      <w:r w:rsidR="001E0A71" w:rsidRPr="00211C20">
        <w:rPr>
          <w:rFonts w:ascii="Times New Roman" w:hAnsiTheme="minorEastAsia" w:cs="Times New Roman"/>
          <w:sz w:val="21"/>
          <w:szCs w:val="21"/>
          <w:lang w:val="en-US" w:eastAsia="zh-CN"/>
        </w:rPr>
        <w:t>由检测线缆供应商</w:t>
      </w:r>
      <w:r w:rsidR="00F90DA1" w:rsidRPr="00211C20">
        <w:rPr>
          <w:rFonts w:ascii="Times New Roman" w:hAnsiTheme="minorEastAsia" w:cs="Times New Roman"/>
          <w:sz w:val="21"/>
          <w:szCs w:val="21"/>
          <w:lang w:val="en-US" w:eastAsia="zh-CN"/>
        </w:rPr>
        <w:t>提供</w:t>
      </w:r>
      <w:r w:rsidR="001E0A71" w:rsidRPr="00211C20">
        <w:rPr>
          <w:rFonts w:ascii="Times New Roman" w:hAnsiTheme="minorEastAsia" w:cs="Times New Roman"/>
          <w:sz w:val="21"/>
          <w:szCs w:val="21"/>
          <w:lang w:val="en-US" w:eastAsia="zh-CN"/>
        </w:rPr>
        <w:t>。</w:t>
      </w:r>
    </w:p>
    <w:p w:rsidR="00F90DA1" w:rsidRPr="00211C20" w:rsidRDefault="00A629FF" w:rsidP="002374DE">
      <w:pPr>
        <w:spacing w:line="360" w:lineRule="auto"/>
        <w:ind w:left="709"/>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数字监控设备</w:t>
      </w:r>
      <w:r w:rsidR="00F90DA1" w:rsidRPr="00211C20">
        <w:rPr>
          <w:rFonts w:ascii="Times New Roman" w:hAnsiTheme="minorEastAsia" w:cs="Times New Roman"/>
          <w:sz w:val="21"/>
          <w:szCs w:val="21"/>
          <w:lang w:val="en-US" w:eastAsia="zh-CN"/>
        </w:rPr>
        <w:t>接触到液体，会发出声光警报，启动输出继电器，通过远程监控通知远处的用户。</w:t>
      </w:r>
    </w:p>
    <w:p w:rsidR="00AF5437" w:rsidRPr="00211C20" w:rsidRDefault="00B241F6" w:rsidP="002374DE">
      <w:pPr>
        <w:pStyle w:val="Paragraphedeliste"/>
        <w:numPr>
          <w:ilvl w:val="1"/>
          <w:numId w:val="5"/>
        </w:numPr>
        <w:spacing w:before="200" w:after="200" w:line="360" w:lineRule="auto"/>
        <w:ind w:right="565"/>
        <w:rPr>
          <w:rFonts w:ascii="Times New Roman" w:hAnsi="Times New Roman" w:cs="Times New Roman"/>
          <w:b/>
          <w:sz w:val="21"/>
          <w:szCs w:val="21"/>
        </w:rPr>
      </w:pPr>
      <w:r w:rsidRPr="00211C20">
        <w:rPr>
          <w:rFonts w:ascii="Times New Roman" w:hAnsiTheme="minorEastAsia" w:cs="Times New Roman"/>
          <w:b/>
          <w:sz w:val="21"/>
          <w:szCs w:val="21"/>
          <w:lang w:eastAsia="zh-CN"/>
        </w:rPr>
        <w:t>多重</w:t>
      </w:r>
      <w:r w:rsidR="00E11C3A" w:rsidRPr="00211C20">
        <w:rPr>
          <w:rFonts w:ascii="Times New Roman" w:hAnsiTheme="minorEastAsia" w:cs="Times New Roman"/>
          <w:b/>
          <w:sz w:val="21"/>
          <w:szCs w:val="21"/>
          <w:lang w:eastAsia="zh-CN"/>
        </w:rPr>
        <w:t>渗漏</w:t>
      </w:r>
    </w:p>
    <w:p w:rsidR="0092651C" w:rsidRPr="00211C20" w:rsidRDefault="0092651C" w:rsidP="002374DE">
      <w:pPr>
        <w:spacing w:after="0" w:line="360" w:lineRule="auto"/>
        <w:ind w:left="1418"/>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电子警报器检测到液体后持续监控检测线缆。若液体</w:t>
      </w:r>
      <w:r w:rsidR="00E11C3A" w:rsidRPr="00211C20">
        <w:rPr>
          <w:rFonts w:ascii="Times New Roman" w:hAnsiTheme="minorEastAsia" w:cs="Times New Roman"/>
          <w:sz w:val="21"/>
          <w:szCs w:val="21"/>
          <w:lang w:val="en-US" w:eastAsia="zh-CN"/>
        </w:rPr>
        <w:t>渗漏</w:t>
      </w:r>
      <w:r w:rsidR="00B241F6" w:rsidRPr="00211C20">
        <w:rPr>
          <w:rFonts w:ascii="Times New Roman" w:hAnsiTheme="minorEastAsia" w:cs="Times New Roman"/>
          <w:sz w:val="21"/>
          <w:szCs w:val="21"/>
          <w:lang w:val="en-US" w:eastAsia="zh-CN"/>
        </w:rPr>
        <w:t>超出</w:t>
      </w:r>
      <w:r w:rsidR="00E11C3A" w:rsidRPr="00211C20">
        <w:rPr>
          <w:rFonts w:ascii="Times New Roman" w:hAnsiTheme="minorEastAsia" w:cs="Times New Roman"/>
          <w:sz w:val="21"/>
          <w:szCs w:val="21"/>
          <w:lang w:val="en-US" w:eastAsia="zh-CN"/>
        </w:rPr>
        <w:t>渗漏</w:t>
      </w:r>
      <w:r w:rsidRPr="00211C20">
        <w:rPr>
          <w:rFonts w:ascii="Times New Roman" w:hAnsiTheme="minorEastAsia" w:cs="Times New Roman"/>
          <w:sz w:val="21"/>
          <w:szCs w:val="21"/>
          <w:lang w:val="en-US" w:eastAsia="zh-CN"/>
        </w:rPr>
        <w:t>警报初始</w:t>
      </w:r>
      <w:r w:rsidR="00B241F6" w:rsidRPr="00211C20">
        <w:rPr>
          <w:rFonts w:ascii="Times New Roman" w:hAnsiTheme="minorEastAsia" w:cs="Times New Roman"/>
          <w:sz w:val="21"/>
          <w:szCs w:val="21"/>
          <w:lang w:val="en-US" w:eastAsia="zh-CN"/>
        </w:rPr>
        <w:t>段</w:t>
      </w:r>
      <w:r w:rsidRPr="00211C20">
        <w:rPr>
          <w:rFonts w:ascii="Times New Roman" w:hAnsiTheme="minorEastAsia" w:cs="Times New Roman"/>
          <w:sz w:val="21"/>
          <w:szCs w:val="21"/>
          <w:lang w:val="en-US" w:eastAsia="zh-CN"/>
        </w:rPr>
        <w:t>，或</w:t>
      </w:r>
      <w:r w:rsidR="00B241F6" w:rsidRPr="00211C20">
        <w:rPr>
          <w:rFonts w:ascii="Times New Roman" w:hAnsiTheme="minorEastAsia" w:cs="Times New Roman"/>
          <w:sz w:val="21"/>
          <w:szCs w:val="21"/>
          <w:lang w:val="en-US" w:eastAsia="zh-CN"/>
        </w:rPr>
        <w:t>又</w:t>
      </w:r>
      <w:r w:rsidRPr="00211C20">
        <w:rPr>
          <w:rFonts w:ascii="Times New Roman" w:hAnsiTheme="minorEastAsia" w:cs="Times New Roman"/>
          <w:sz w:val="21"/>
          <w:szCs w:val="21"/>
          <w:lang w:val="en-US" w:eastAsia="zh-CN"/>
        </w:rPr>
        <w:t>在</w:t>
      </w:r>
      <w:r w:rsidR="00B241F6" w:rsidRPr="00211C20">
        <w:rPr>
          <w:rFonts w:ascii="Times New Roman" w:hAnsiTheme="minorEastAsia" w:cs="Times New Roman"/>
          <w:sz w:val="21"/>
          <w:szCs w:val="21"/>
          <w:lang w:val="en-US" w:eastAsia="zh-CN"/>
        </w:rPr>
        <w:t>传感电路任一位置的</w:t>
      </w:r>
      <w:r w:rsidRPr="00211C20">
        <w:rPr>
          <w:rFonts w:ascii="Times New Roman" w:hAnsiTheme="minorEastAsia" w:cs="Times New Roman"/>
          <w:sz w:val="21"/>
          <w:szCs w:val="21"/>
          <w:lang w:val="en-US" w:eastAsia="zh-CN"/>
        </w:rPr>
        <w:t>另一</w:t>
      </w:r>
      <w:r w:rsidR="00B241F6" w:rsidRPr="00211C20">
        <w:rPr>
          <w:rFonts w:ascii="Times New Roman" w:hAnsiTheme="minorEastAsia" w:cs="Times New Roman"/>
          <w:sz w:val="21"/>
          <w:szCs w:val="21"/>
          <w:lang w:val="en-US" w:eastAsia="zh-CN"/>
        </w:rPr>
        <w:t>区域检测出</w:t>
      </w:r>
      <w:r w:rsidR="00E11C3A" w:rsidRPr="00211C20">
        <w:rPr>
          <w:rFonts w:ascii="Times New Roman" w:hAnsiTheme="minorEastAsia" w:cs="Times New Roman"/>
          <w:sz w:val="21"/>
          <w:szCs w:val="21"/>
          <w:lang w:val="en-US" w:eastAsia="zh-CN"/>
        </w:rPr>
        <w:t>渗漏</w:t>
      </w:r>
      <w:r w:rsidR="00B241F6" w:rsidRPr="00211C20">
        <w:rPr>
          <w:rFonts w:ascii="Times New Roman" w:hAnsiTheme="minorEastAsia" w:cs="Times New Roman"/>
          <w:sz w:val="21"/>
          <w:szCs w:val="21"/>
          <w:lang w:val="en-US" w:eastAsia="zh-CN"/>
        </w:rPr>
        <w:t>（见图</w:t>
      </w:r>
      <w:r w:rsidR="00B241F6" w:rsidRPr="00211C20">
        <w:rPr>
          <w:rFonts w:ascii="Times New Roman" w:hAnsi="Times New Roman" w:cs="Times New Roman"/>
          <w:sz w:val="21"/>
          <w:szCs w:val="21"/>
          <w:lang w:val="en-US" w:eastAsia="zh-CN"/>
        </w:rPr>
        <w:t>1</w:t>
      </w:r>
      <w:r w:rsidR="00B241F6" w:rsidRPr="00211C20">
        <w:rPr>
          <w:rFonts w:ascii="Times New Roman" w:hAnsiTheme="minorEastAsia" w:cs="Times New Roman"/>
          <w:sz w:val="21"/>
          <w:szCs w:val="21"/>
          <w:lang w:val="en-US" w:eastAsia="zh-CN"/>
        </w:rPr>
        <w:t>），电子警报器会再次发出警报。</w:t>
      </w:r>
      <w:r w:rsidR="00915FFA" w:rsidRPr="00211C20">
        <w:rPr>
          <w:rFonts w:ascii="Times New Roman" w:hAnsiTheme="minorEastAsia" w:cs="Times New Roman"/>
          <w:sz w:val="21"/>
          <w:szCs w:val="21"/>
          <w:lang w:val="en-US" w:eastAsia="zh-CN"/>
        </w:rPr>
        <w:t>监控系统检测得到所有已安装部分的</w:t>
      </w:r>
      <w:r w:rsidR="00E11C3A" w:rsidRPr="00211C20">
        <w:rPr>
          <w:rFonts w:ascii="Times New Roman" w:hAnsiTheme="minorEastAsia" w:cs="Times New Roman"/>
          <w:sz w:val="21"/>
          <w:szCs w:val="21"/>
          <w:lang w:val="en-US" w:eastAsia="zh-CN"/>
        </w:rPr>
        <w:t>渗漏</w:t>
      </w:r>
      <w:r w:rsidR="002A07AE" w:rsidRPr="00211C20">
        <w:rPr>
          <w:rFonts w:ascii="Times New Roman" w:hAnsiTheme="minorEastAsia" w:cs="Times New Roman"/>
          <w:sz w:val="21"/>
          <w:szCs w:val="21"/>
          <w:lang w:val="en-US" w:eastAsia="zh-CN"/>
        </w:rPr>
        <w:t>并说明</w:t>
      </w:r>
      <w:r w:rsidR="00E11C3A" w:rsidRPr="00211C20">
        <w:rPr>
          <w:rFonts w:ascii="Times New Roman" w:hAnsiTheme="minorEastAsia" w:cs="Times New Roman"/>
          <w:sz w:val="21"/>
          <w:szCs w:val="21"/>
          <w:lang w:val="en-US" w:eastAsia="zh-CN"/>
        </w:rPr>
        <w:t>渗漏</w:t>
      </w:r>
      <w:r w:rsidR="002A07AE" w:rsidRPr="00211C20">
        <w:rPr>
          <w:rFonts w:ascii="Times New Roman" w:hAnsiTheme="minorEastAsia" w:cs="Times New Roman"/>
          <w:sz w:val="21"/>
          <w:szCs w:val="21"/>
          <w:lang w:val="en-US" w:eastAsia="zh-CN"/>
        </w:rPr>
        <w:t>的扩展</w:t>
      </w:r>
      <w:r w:rsidR="00B40B70" w:rsidRPr="00211C20">
        <w:rPr>
          <w:rFonts w:ascii="Times New Roman" w:hAnsiTheme="minorEastAsia" w:cs="Times New Roman"/>
          <w:sz w:val="21"/>
          <w:szCs w:val="21"/>
          <w:lang w:val="en-US" w:eastAsia="zh-CN"/>
        </w:rPr>
        <w:t>。</w:t>
      </w:r>
    </w:p>
    <w:p w:rsidR="00843893" w:rsidRPr="00211C20" w:rsidRDefault="00843893" w:rsidP="00E85C1F">
      <w:pPr>
        <w:spacing w:after="0"/>
        <w:ind w:left="1418"/>
        <w:rPr>
          <w:rFonts w:ascii="Times New Roman" w:hAnsi="Times New Roman" w:cs="Times New Roman"/>
          <w:lang w:val="en-US" w:eastAsia="zh-CN"/>
        </w:rPr>
      </w:pPr>
    </w:p>
    <w:p w:rsidR="00843893" w:rsidRPr="00211C20" w:rsidRDefault="004C0D82" w:rsidP="00850415">
      <w:pPr>
        <w:spacing w:after="0"/>
        <w:rPr>
          <w:rFonts w:ascii="Times New Roman" w:hAnsi="Times New Roman" w:cs="Times New Roman"/>
          <w:lang w:val="en-US" w:eastAsia="zh-CN"/>
        </w:rPr>
      </w:pPr>
      <w:r w:rsidRPr="004C0D82">
        <w:rPr>
          <w:rFonts w:ascii="Times New Roman" w:hAnsi="Times New Roman" w:cs="Times New Roman"/>
          <w:noProof/>
          <w:lang w:val="en-US" w:eastAsia="zh-CN"/>
        </w:rPr>
        <w:lastRenderedPageBreak/>
        <w:pict>
          <v:shape id="_x0000_s1099" type="#_x0000_t202" style="position:absolute;left:0;text-align:left;margin-left:322.95pt;margin-top:183.4pt;width:59.7pt;height:23.55pt;z-index:251723776;mso-width-relative:margin;mso-height-relative:margin" stroked="f">
            <v:textbox>
              <w:txbxContent>
                <w:p w:rsidR="00300B59" w:rsidRPr="00300B59" w:rsidRDefault="00300B59" w:rsidP="00300B59">
                  <w:pPr>
                    <w:spacing w:after="0"/>
                    <w:rPr>
                      <w:sz w:val="16"/>
                      <w:szCs w:val="15"/>
                      <w:lang w:eastAsia="zh-CN"/>
                    </w:rPr>
                  </w:pPr>
                  <w:r w:rsidRPr="00300B59">
                    <w:rPr>
                      <w:rFonts w:hint="eastAsia"/>
                      <w:sz w:val="16"/>
                      <w:szCs w:val="15"/>
                      <w:lang w:eastAsia="zh-CN"/>
                    </w:rPr>
                    <w:t>齐纳防爆栅</w:t>
                  </w:r>
                </w:p>
              </w:txbxContent>
            </v:textbox>
          </v:shape>
        </w:pict>
      </w:r>
      <w:r w:rsidRPr="004C0D82">
        <w:rPr>
          <w:rFonts w:ascii="Times New Roman" w:hAnsi="Times New Roman" w:cs="Times New Roman"/>
          <w:noProof/>
          <w:lang w:val="en-US" w:eastAsia="zh-CN"/>
        </w:rPr>
        <w:pict>
          <v:shape id="_x0000_s1098" type="#_x0000_t202" style="position:absolute;left:0;text-align:left;margin-left:355.5pt;margin-top:154.6pt;width:41.8pt;height:28.8pt;z-index:251721728;mso-height-percent:200;mso-height-percent:200;mso-width-relative:margin;mso-height-relative:margin" stroked="f">
            <v:textbox style="mso-next-textbox:#_x0000_s1098;mso-fit-shape-to-text:t">
              <w:txbxContent>
                <w:p w:rsidR="00300B59" w:rsidRPr="00300B59" w:rsidRDefault="00300B59" w:rsidP="00300B59">
                  <w:pPr>
                    <w:spacing w:after="0"/>
                    <w:rPr>
                      <w:sz w:val="16"/>
                      <w:szCs w:val="15"/>
                      <w:lang w:eastAsia="zh-CN"/>
                    </w:rPr>
                  </w:pPr>
                  <w:r w:rsidRPr="00300B59">
                    <w:rPr>
                      <w:rFonts w:hint="eastAsia"/>
                      <w:sz w:val="16"/>
                      <w:szCs w:val="15"/>
                      <w:lang w:eastAsia="zh-CN"/>
                    </w:rPr>
                    <w:t>以太网</w:t>
                  </w:r>
                </w:p>
              </w:txbxContent>
            </v:textbox>
          </v:shape>
        </w:pict>
      </w:r>
      <w:r w:rsidRPr="004C0D82">
        <w:rPr>
          <w:rFonts w:ascii="Times New Roman" w:hAnsi="Times New Roman" w:cs="Times New Roman"/>
          <w:noProof/>
          <w:lang w:val="en-US" w:eastAsia="zh-CN"/>
        </w:rPr>
        <w:pict>
          <v:shape id="_x0000_s1097" type="#_x0000_t202" style="position:absolute;left:0;text-align:left;margin-left:390.55pt;margin-top:145.45pt;width:64.05pt;height:37.95pt;z-index:251719680" strokecolor="white">
            <v:textbox style="mso-next-textbox:#_x0000_s1097">
              <w:txbxContent>
                <w:p w:rsidR="00300B59" w:rsidRPr="00850415" w:rsidRDefault="00300B59" w:rsidP="00300B59">
                  <w:pPr>
                    <w:spacing w:line="240" w:lineRule="exact"/>
                    <w:rPr>
                      <w:sz w:val="16"/>
                      <w:szCs w:val="15"/>
                      <w:lang w:eastAsia="zh-CN"/>
                    </w:rPr>
                  </w:pPr>
                  <w:r w:rsidRPr="00850415">
                    <w:rPr>
                      <w:rFonts w:hint="eastAsia"/>
                      <w:sz w:val="16"/>
                      <w:szCs w:val="15"/>
                      <w:lang w:eastAsia="zh-CN"/>
                    </w:rPr>
                    <w:t>陶瓷热敏电阻开关</w:t>
                  </w:r>
                </w:p>
              </w:txbxContent>
            </v:textbox>
          </v:shape>
        </w:pict>
      </w:r>
      <w:r w:rsidRPr="004C0D82">
        <w:rPr>
          <w:rFonts w:ascii="Times New Roman" w:hAnsi="Times New Roman" w:cs="Times New Roman"/>
          <w:noProof/>
          <w:lang w:val="en-US" w:eastAsia="zh-CN"/>
        </w:rPr>
        <w:pict>
          <v:shape id="_x0000_s1055" type="#_x0000_t202" style="position:absolute;left:0;text-align:left;margin-left:196.15pt;margin-top:274.95pt;width:159.35pt;height:23.45pt;z-index:251683840" strokecolor="white">
            <v:textbox>
              <w:txbxContent>
                <w:p w:rsidR="00252DC3" w:rsidRPr="00300B59" w:rsidRDefault="0043189F" w:rsidP="0043189F">
                  <w:pPr>
                    <w:jc w:val="center"/>
                    <w:rPr>
                      <w:sz w:val="18"/>
                      <w:szCs w:val="15"/>
                      <w:lang w:eastAsia="zh-CN"/>
                    </w:rPr>
                  </w:pPr>
                  <w:r w:rsidRPr="00300B59">
                    <w:rPr>
                      <w:rFonts w:hint="eastAsia"/>
                      <w:sz w:val="18"/>
                      <w:szCs w:val="15"/>
                      <w:lang w:eastAsia="zh-CN"/>
                    </w:rPr>
                    <w:t>泄漏处接近第二段</w:t>
                  </w:r>
                </w:p>
              </w:txbxContent>
            </v:textbox>
          </v:shape>
        </w:pict>
      </w:r>
      <w:r w:rsidRPr="004C0D82">
        <w:rPr>
          <w:rFonts w:ascii="Times New Roman" w:hAnsi="Times New Roman" w:cs="Times New Roman"/>
          <w:noProof/>
          <w:lang w:val="en-US" w:eastAsia="zh-CN"/>
        </w:rPr>
        <w:pict>
          <v:shape id="_x0000_s1050" type="#_x0000_t202" style="position:absolute;left:0;text-align:left;margin-left:39.35pt;margin-top:235.15pt;width:52.9pt;height:25.85pt;z-index:251678720" strokecolor="white">
            <v:textbox>
              <w:txbxContent>
                <w:p w:rsidR="006F1C45" w:rsidRPr="00850415" w:rsidRDefault="006F1C45" w:rsidP="00850415">
                  <w:pPr>
                    <w:spacing w:after="0"/>
                    <w:rPr>
                      <w:sz w:val="18"/>
                      <w:szCs w:val="15"/>
                      <w:lang w:eastAsia="zh-CN"/>
                    </w:rPr>
                  </w:pPr>
                  <w:r w:rsidRPr="00850415">
                    <w:rPr>
                      <w:rFonts w:hint="eastAsia"/>
                      <w:sz w:val="18"/>
                      <w:szCs w:val="15"/>
                      <w:lang w:eastAsia="zh-CN"/>
                    </w:rPr>
                    <w:t>输油管</w:t>
                  </w:r>
                </w:p>
              </w:txbxContent>
            </v:textbox>
          </v:shape>
        </w:pict>
      </w:r>
      <w:r w:rsidRPr="004C0D82">
        <w:rPr>
          <w:rFonts w:ascii="Times New Roman" w:hAnsi="Times New Roman" w:cs="Times New Roman"/>
          <w:noProof/>
          <w:lang w:val="en-US" w:eastAsia="zh-CN"/>
        </w:rPr>
        <w:pict>
          <v:shape id="_x0000_s1049" type="#_x0000_t202" style="position:absolute;left:0;text-align:left;margin-left:81.4pt;margin-top:205.7pt;width:52.9pt;height:23.1pt;z-index:251677696" strokecolor="white">
            <v:textbox>
              <w:txbxContent>
                <w:p w:rsidR="006F1C45" w:rsidRPr="00850415" w:rsidRDefault="006F1C45" w:rsidP="00850415">
                  <w:pPr>
                    <w:spacing w:after="0"/>
                    <w:rPr>
                      <w:sz w:val="18"/>
                      <w:szCs w:val="15"/>
                    </w:rPr>
                  </w:pPr>
                  <w:proofErr w:type="spellStart"/>
                  <w:r w:rsidRPr="00850415">
                    <w:rPr>
                      <w:rFonts w:hint="eastAsia"/>
                      <w:sz w:val="18"/>
                      <w:szCs w:val="15"/>
                    </w:rPr>
                    <w:t>电缆沙井</w:t>
                  </w:r>
                  <w:proofErr w:type="spellEnd"/>
                </w:p>
              </w:txbxContent>
            </v:textbox>
          </v:shape>
        </w:pict>
      </w:r>
      <w:r w:rsidRPr="004C0D82">
        <w:rPr>
          <w:rFonts w:ascii="Times New Roman" w:hAnsi="Times New Roman" w:cs="Times New Roman"/>
          <w:noProof/>
          <w:lang w:val="en-US" w:eastAsia="zh-CN"/>
        </w:rPr>
        <w:pict>
          <v:shape id="_x0000_s1051" type="#_x0000_t202" style="position:absolute;left:0;text-align:left;margin-left:226.2pt;margin-top:237.55pt;width:52.9pt;height:23.45pt;z-index:251679744" strokecolor="white">
            <v:textbox>
              <w:txbxContent>
                <w:p w:rsidR="006F1C45" w:rsidRPr="00850415" w:rsidRDefault="006F1C45" w:rsidP="00850415">
                  <w:pPr>
                    <w:spacing w:after="0"/>
                    <w:rPr>
                      <w:sz w:val="18"/>
                      <w:szCs w:val="15"/>
                      <w:lang w:eastAsia="zh-CN"/>
                    </w:rPr>
                  </w:pPr>
                  <w:r w:rsidRPr="00850415">
                    <w:rPr>
                      <w:rFonts w:hint="eastAsia"/>
                      <w:sz w:val="18"/>
                      <w:szCs w:val="15"/>
                      <w:lang w:eastAsia="zh-CN"/>
                    </w:rPr>
                    <w:t>输油管</w:t>
                  </w:r>
                </w:p>
              </w:txbxContent>
            </v:textbox>
          </v:shape>
        </w:pict>
      </w:r>
      <w:r w:rsidRPr="004C0D82">
        <w:rPr>
          <w:rFonts w:ascii="Times New Roman" w:hAnsi="Times New Roman" w:cs="Times New Roman"/>
          <w:noProof/>
          <w:lang w:val="en-US" w:eastAsia="zh-CN"/>
        </w:rPr>
        <w:pict>
          <v:shape id="_x0000_s1052" type="#_x0000_t202" style="position:absolute;left:0;text-align:left;margin-left:279.1pt;margin-top:212.1pt;width:62.4pt;height:23.05pt;z-index:251680768" strokecolor="white">
            <v:textbox>
              <w:txbxContent>
                <w:p w:rsidR="006F1C45" w:rsidRPr="00850415" w:rsidRDefault="006F1C45" w:rsidP="00850415">
                  <w:pPr>
                    <w:spacing w:after="0"/>
                    <w:rPr>
                      <w:sz w:val="18"/>
                      <w:szCs w:val="15"/>
                    </w:rPr>
                  </w:pPr>
                  <w:proofErr w:type="spellStart"/>
                  <w:r w:rsidRPr="00850415">
                    <w:rPr>
                      <w:rFonts w:hint="eastAsia"/>
                      <w:sz w:val="18"/>
                      <w:szCs w:val="15"/>
                    </w:rPr>
                    <w:t>电缆沙井</w:t>
                  </w:r>
                  <w:proofErr w:type="spellEnd"/>
                </w:p>
                <w:p w:rsidR="006F1C45" w:rsidRPr="006F1C45" w:rsidRDefault="006F1C45" w:rsidP="00850415">
                  <w:pPr>
                    <w:spacing w:after="0"/>
                    <w:rPr>
                      <w:sz w:val="15"/>
                      <w:szCs w:val="15"/>
                    </w:rPr>
                  </w:pPr>
                </w:p>
              </w:txbxContent>
            </v:textbox>
          </v:shape>
        </w:pict>
      </w:r>
      <w:r w:rsidRPr="004C0D82">
        <w:rPr>
          <w:rFonts w:ascii="Times New Roman" w:hAnsi="Times New Roman" w:cs="Times New Roman"/>
          <w:noProof/>
          <w:lang w:val="en-US" w:eastAsia="zh-CN"/>
        </w:rPr>
        <w:pict>
          <v:shape id="_x0000_s1048" type="#_x0000_t202" style="position:absolute;left:0;text-align:left;margin-left:265.2pt;margin-top:6pt;width:170.15pt;height:29.85pt;z-index:251676672" strokecolor="white">
            <v:textbox>
              <w:txbxContent>
                <w:p w:rsidR="006F1C45" w:rsidRPr="00850415" w:rsidRDefault="006F1C45" w:rsidP="006F1C45">
                  <w:pPr>
                    <w:rPr>
                      <w:sz w:val="18"/>
                      <w:szCs w:val="15"/>
                      <w:lang w:eastAsia="zh-CN"/>
                    </w:rPr>
                  </w:pPr>
                  <w:r w:rsidRPr="00850415">
                    <w:rPr>
                      <w:rFonts w:hint="eastAsia"/>
                      <w:sz w:val="18"/>
                      <w:szCs w:val="15"/>
                      <w:lang w:eastAsia="zh-CN"/>
                    </w:rPr>
                    <w:t>第一次发现和显示</w:t>
                  </w:r>
                  <w:r w:rsidR="0043189F" w:rsidRPr="00850415">
                    <w:rPr>
                      <w:rFonts w:hint="eastAsia"/>
                      <w:sz w:val="18"/>
                      <w:szCs w:val="15"/>
                      <w:lang w:eastAsia="zh-CN"/>
                    </w:rPr>
                    <w:t>泄漏</w:t>
                  </w:r>
                </w:p>
                <w:p w:rsidR="006F1C45" w:rsidRPr="006F1C45" w:rsidRDefault="006F1C45" w:rsidP="006F1C45">
                  <w:pPr>
                    <w:rPr>
                      <w:sz w:val="15"/>
                      <w:szCs w:val="15"/>
                      <w:lang w:eastAsia="zh-CN"/>
                    </w:rPr>
                  </w:pPr>
                </w:p>
              </w:txbxContent>
            </v:textbox>
          </v:shape>
        </w:pict>
      </w:r>
      <w:r w:rsidR="008B6E4B" w:rsidRPr="00211C20">
        <w:rPr>
          <w:rFonts w:ascii="Times New Roman" w:hAnsi="Times New Roman" w:cs="Times New Roman"/>
          <w:noProof/>
          <w:lang w:eastAsia="zh-CN"/>
        </w:rPr>
        <w:drawing>
          <wp:inline distT="0" distB="0" distL="0" distR="0">
            <wp:extent cx="5772145" cy="3774559"/>
            <wp:effectExtent l="0" t="0" r="0" b="0"/>
            <wp:docPr id="1" name="Image 1" descr="C:\Users\Wei Yu\Documents\1-TTK\Design Guide\FG-OD\Pipeline application\simula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 Yu\Documents\1-TTK\Design Guide\FG-OD\Pipeline application\simulation_1.jpg"/>
                    <pic:cNvPicPr>
                      <a:picLocks noChangeAspect="1" noChangeArrowheads="1"/>
                    </pic:cNvPicPr>
                  </pic:nvPicPr>
                  <pic:blipFill>
                    <a:blip r:embed="rId12" cstate="print"/>
                    <a:srcRect/>
                    <a:stretch>
                      <a:fillRect/>
                    </a:stretch>
                  </pic:blipFill>
                  <pic:spPr bwMode="auto">
                    <a:xfrm>
                      <a:off x="0" y="0"/>
                      <a:ext cx="5789686" cy="3786030"/>
                    </a:xfrm>
                    <a:prstGeom prst="rect">
                      <a:avLst/>
                    </a:prstGeom>
                    <a:noFill/>
                    <a:ln w="9525">
                      <a:noFill/>
                      <a:miter lim="800000"/>
                      <a:headEnd/>
                      <a:tailEnd/>
                    </a:ln>
                  </pic:spPr>
                </pic:pic>
              </a:graphicData>
            </a:graphic>
          </wp:inline>
        </w:drawing>
      </w:r>
    </w:p>
    <w:p w:rsidR="00843893" w:rsidRPr="00211C20" w:rsidRDefault="004C0D82" w:rsidP="00850415">
      <w:pPr>
        <w:spacing w:after="0"/>
        <w:rPr>
          <w:rFonts w:ascii="Times New Roman" w:hAnsi="Times New Roman" w:cs="Times New Roman"/>
          <w:lang w:val="en-US" w:eastAsia="zh-CN"/>
        </w:rPr>
      </w:pPr>
      <w:r w:rsidRPr="004C0D82">
        <w:rPr>
          <w:rFonts w:ascii="Times New Roman" w:hAnsi="Times New Roman" w:cs="Times New Roman"/>
          <w:noProof/>
          <w:lang w:val="en-US" w:eastAsia="zh-CN"/>
        </w:rPr>
        <w:pict>
          <v:shape id="_x0000_s1061" type="#_x0000_t202" style="position:absolute;left:0;text-align:left;margin-left:134.3pt;margin-top:278.45pt;width:209.5pt;height:23.45pt;z-index:251689984" strokecolor="white">
            <v:textbox style="mso-next-textbox:#_x0000_s1061">
              <w:txbxContent>
                <w:p w:rsidR="0043189F" w:rsidRPr="0000282B" w:rsidRDefault="0043189F" w:rsidP="0000282B">
                  <w:pPr>
                    <w:spacing w:after="0"/>
                    <w:rPr>
                      <w:sz w:val="18"/>
                      <w:szCs w:val="15"/>
                      <w:lang w:eastAsia="zh-CN"/>
                    </w:rPr>
                  </w:pPr>
                  <w:r w:rsidRPr="0000282B">
                    <w:rPr>
                      <w:rFonts w:hint="eastAsia"/>
                      <w:sz w:val="18"/>
                      <w:szCs w:val="15"/>
                      <w:lang w:eastAsia="zh-CN"/>
                    </w:rPr>
                    <w:t>泄漏</w:t>
                  </w:r>
                  <w:r w:rsidR="0089686B" w:rsidRPr="0000282B">
                    <w:rPr>
                      <w:rFonts w:hint="eastAsia"/>
                      <w:sz w:val="18"/>
                      <w:szCs w:val="15"/>
                      <w:lang w:eastAsia="zh-CN"/>
                    </w:rPr>
                    <w:t>沿管道</w:t>
                  </w:r>
                  <w:r w:rsidR="00B411AC" w:rsidRPr="0000282B">
                    <w:rPr>
                      <w:rFonts w:hint="eastAsia"/>
                      <w:sz w:val="18"/>
                      <w:szCs w:val="15"/>
                      <w:lang w:eastAsia="zh-CN"/>
                    </w:rPr>
                    <w:t>扩散</w:t>
                  </w:r>
                  <w:r w:rsidRPr="0000282B">
                    <w:rPr>
                      <w:rFonts w:hint="eastAsia"/>
                      <w:sz w:val="18"/>
                      <w:szCs w:val="15"/>
                      <w:lang w:eastAsia="zh-CN"/>
                    </w:rPr>
                    <w:t>到第三段</w:t>
                  </w:r>
                </w:p>
              </w:txbxContent>
            </v:textbox>
          </v:shape>
        </w:pict>
      </w:r>
      <w:r w:rsidRPr="004C0D82">
        <w:rPr>
          <w:rFonts w:ascii="Times New Roman" w:hAnsi="Times New Roman" w:cs="Times New Roman"/>
          <w:noProof/>
          <w:lang w:val="en-US" w:eastAsia="zh-CN"/>
        </w:rPr>
        <w:pict>
          <v:shape id="_x0000_s1057" type="#_x0000_t202" style="position:absolute;left:0;text-align:left;margin-left:39.35pt;margin-top:236.25pt;width:52.9pt;height:23.45pt;z-index:251685888" strokecolor="white">
            <v:textbox style="mso-next-textbox:#_x0000_s1057">
              <w:txbxContent>
                <w:p w:rsidR="0043189F" w:rsidRPr="00300B59" w:rsidRDefault="0043189F" w:rsidP="00300B59">
                  <w:pPr>
                    <w:spacing w:after="0"/>
                    <w:rPr>
                      <w:sz w:val="18"/>
                      <w:szCs w:val="15"/>
                      <w:lang w:eastAsia="zh-CN"/>
                    </w:rPr>
                  </w:pPr>
                  <w:r w:rsidRPr="00300B59">
                    <w:rPr>
                      <w:rFonts w:hint="eastAsia"/>
                      <w:sz w:val="18"/>
                      <w:szCs w:val="15"/>
                      <w:lang w:eastAsia="zh-CN"/>
                    </w:rPr>
                    <w:t>输油管</w:t>
                  </w:r>
                </w:p>
              </w:txbxContent>
            </v:textbox>
          </v:shape>
        </w:pict>
      </w:r>
      <w:r w:rsidRPr="004C0D82">
        <w:rPr>
          <w:rFonts w:ascii="Times New Roman" w:hAnsi="Times New Roman" w:cs="Times New Roman"/>
          <w:noProof/>
          <w:lang w:val="en-US" w:eastAsia="zh-CN"/>
        </w:rPr>
        <w:pict>
          <v:shape id="_x0000_s1058" type="#_x0000_t202" style="position:absolute;left:0;text-align:left;margin-left:76.15pt;margin-top:205.6pt;width:52.9pt;height:23.45pt;z-index:251686912" strokecolor="white">
            <v:textbox style="mso-next-textbox:#_x0000_s1058">
              <w:txbxContent>
                <w:p w:rsidR="0043189F" w:rsidRPr="00300B59" w:rsidRDefault="0043189F" w:rsidP="00300B59">
                  <w:pPr>
                    <w:spacing w:after="0"/>
                    <w:rPr>
                      <w:sz w:val="18"/>
                      <w:szCs w:val="15"/>
                      <w:lang w:eastAsia="zh-CN"/>
                    </w:rPr>
                  </w:pPr>
                  <w:r w:rsidRPr="00300B59">
                    <w:rPr>
                      <w:rFonts w:hint="eastAsia"/>
                      <w:sz w:val="18"/>
                      <w:szCs w:val="15"/>
                      <w:lang w:eastAsia="zh-CN"/>
                    </w:rPr>
                    <w:t>电缆沙井</w:t>
                  </w:r>
                </w:p>
                <w:p w:rsidR="0043189F" w:rsidRPr="006F1C45" w:rsidRDefault="0043189F" w:rsidP="00300B59">
                  <w:pPr>
                    <w:spacing w:after="0"/>
                    <w:rPr>
                      <w:sz w:val="15"/>
                      <w:szCs w:val="15"/>
                      <w:lang w:eastAsia="zh-CN"/>
                    </w:rPr>
                  </w:pPr>
                </w:p>
              </w:txbxContent>
            </v:textbox>
          </v:shape>
        </w:pict>
      </w:r>
      <w:r w:rsidRPr="004C0D82">
        <w:rPr>
          <w:rFonts w:ascii="Times New Roman" w:hAnsi="Times New Roman" w:cs="Times New Roman"/>
          <w:noProof/>
          <w:lang w:val="en-US" w:eastAsia="zh-CN"/>
        </w:rPr>
        <w:pict>
          <v:shape id="_x0000_s1059" type="#_x0000_t202" style="position:absolute;left:0;text-align:left;margin-left:226.2pt;margin-top:236.25pt;width:52.9pt;height:23.45pt;z-index:251687936" strokecolor="white">
            <v:textbox style="mso-next-textbox:#_x0000_s1059">
              <w:txbxContent>
                <w:p w:rsidR="0043189F" w:rsidRPr="00300B59" w:rsidRDefault="0043189F" w:rsidP="0043189F">
                  <w:pPr>
                    <w:rPr>
                      <w:sz w:val="18"/>
                      <w:szCs w:val="15"/>
                      <w:lang w:eastAsia="zh-CN"/>
                    </w:rPr>
                  </w:pPr>
                  <w:r w:rsidRPr="00300B59">
                    <w:rPr>
                      <w:rFonts w:hint="eastAsia"/>
                      <w:sz w:val="18"/>
                      <w:szCs w:val="15"/>
                      <w:lang w:eastAsia="zh-CN"/>
                    </w:rPr>
                    <w:t>输油管</w:t>
                  </w:r>
                </w:p>
              </w:txbxContent>
            </v:textbox>
          </v:shape>
        </w:pict>
      </w:r>
      <w:r w:rsidRPr="004C0D82">
        <w:rPr>
          <w:rFonts w:ascii="Times New Roman" w:hAnsi="Times New Roman" w:cs="Times New Roman"/>
          <w:noProof/>
          <w:lang w:val="en-US" w:eastAsia="zh-CN"/>
        </w:rPr>
        <w:pict>
          <v:shape id="_x0000_s1060" type="#_x0000_t202" style="position:absolute;left:0;text-align:left;margin-left:279.1pt;margin-top:205.6pt;width:52.9pt;height:23.45pt;z-index:251688960" strokecolor="white">
            <v:textbox style="mso-next-textbox:#_x0000_s1060">
              <w:txbxContent>
                <w:p w:rsidR="0043189F" w:rsidRPr="00300B59" w:rsidRDefault="0043189F" w:rsidP="00300B59">
                  <w:pPr>
                    <w:spacing w:after="0"/>
                    <w:rPr>
                      <w:sz w:val="18"/>
                      <w:szCs w:val="15"/>
                      <w:lang w:eastAsia="zh-CN"/>
                    </w:rPr>
                  </w:pPr>
                  <w:r w:rsidRPr="00300B59">
                    <w:rPr>
                      <w:rFonts w:hint="eastAsia"/>
                      <w:sz w:val="18"/>
                      <w:szCs w:val="15"/>
                      <w:lang w:eastAsia="zh-CN"/>
                    </w:rPr>
                    <w:t>电缆沙井</w:t>
                  </w:r>
                </w:p>
                <w:p w:rsidR="0043189F" w:rsidRPr="006F1C45" w:rsidRDefault="0043189F" w:rsidP="00300B59">
                  <w:pPr>
                    <w:spacing w:after="0"/>
                    <w:rPr>
                      <w:sz w:val="15"/>
                      <w:szCs w:val="15"/>
                      <w:lang w:eastAsia="zh-CN"/>
                    </w:rPr>
                  </w:pPr>
                </w:p>
              </w:txbxContent>
            </v:textbox>
          </v:shape>
        </w:pict>
      </w:r>
      <w:r w:rsidRPr="004C0D82">
        <w:rPr>
          <w:rFonts w:ascii="Times New Roman" w:hAnsi="Times New Roman" w:cs="Times New Roman"/>
          <w:noProof/>
          <w:lang w:val="en-US" w:eastAsia="zh-CN"/>
        </w:rPr>
        <w:pict>
          <v:shape id="_x0000_s1087" type="#_x0000_t202" style="position:absolute;left:0;text-align:left;margin-left:387.75pt;margin-top:144.05pt;width:66.85pt;height:37.95pt;z-index:251712512" strokecolor="white">
            <v:textbox style="mso-next-textbox:#_x0000_s1087">
              <w:txbxContent>
                <w:p w:rsidR="00495892" w:rsidRPr="00850415" w:rsidRDefault="00F579F9" w:rsidP="00495892">
                  <w:pPr>
                    <w:spacing w:line="240" w:lineRule="exact"/>
                    <w:rPr>
                      <w:sz w:val="16"/>
                      <w:szCs w:val="15"/>
                      <w:lang w:eastAsia="zh-CN"/>
                    </w:rPr>
                  </w:pPr>
                  <w:r w:rsidRPr="00850415">
                    <w:rPr>
                      <w:rFonts w:hint="eastAsia"/>
                      <w:sz w:val="16"/>
                      <w:szCs w:val="15"/>
                      <w:lang w:eastAsia="zh-CN"/>
                    </w:rPr>
                    <w:t>陶瓷热敏电阻开关</w:t>
                  </w:r>
                </w:p>
              </w:txbxContent>
            </v:textbox>
          </v:shape>
        </w:pict>
      </w:r>
      <w:r w:rsidRPr="004C0D82">
        <w:rPr>
          <w:rFonts w:ascii="Times New Roman" w:hAnsi="Times New Roman" w:cs="Times New Roman"/>
          <w:noProof/>
          <w:lang w:val="en-US" w:eastAsia="zh-CN"/>
        </w:rPr>
        <w:pict>
          <v:shape id="_x0000_s1088" type="#_x0000_t202" style="position:absolute;left:0;text-align:left;margin-left:348.6pt;margin-top:162.65pt;width:34.05pt;height:19.35pt;z-index:251713536" strokecolor="white">
            <v:textbox style="mso-next-textbox:#_x0000_s1088" inset="0,0,0,0">
              <w:txbxContent>
                <w:p w:rsidR="00F579F9" w:rsidRPr="00300B59" w:rsidRDefault="00F579F9" w:rsidP="00F579F9">
                  <w:pPr>
                    <w:rPr>
                      <w:sz w:val="16"/>
                      <w:szCs w:val="15"/>
                      <w:lang w:eastAsia="zh-CN"/>
                    </w:rPr>
                  </w:pPr>
                  <w:r w:rsidRPr="00300B59">
                    <w:rPr>
                      <w:rFonts w:hint="eastAsia"/>
                      <w:sz w:val="16"/>
                      <w:szCs w:val="15"/>
                      <w:lang w:eastAsia="zh-CN"/>
                    </w:rPr>
                    <w:t>以太网</w:t>
                  </w:r>
                </w:p>
              </w:txbxContent>
            </v:textbox>
          </v:shape>
        </w:pict>
      </w:r>
      <w:r w:rsidRPr="004C0D82">
        <w:rPr>
          <w:rFonts w:ascii="Times New Roman" w:hAnsi="Times New Roman" w:cs="Times New Roman"/>
          <w:noProof/>
          <w:lang w:val="en-US" w:eastAsia="zh-CN"/>
        </w:rPr>
        <w:pict>
          <v:shape id="_x0000_s1086" type="#_x0000_t202" style="position:absolute;left:0;text-align:left;margin-left:325.45pt;margin-top:182pt;width:46.05pt;height:16.05pt;z-index:251711488" strokecolor="white">
            <v:textbox style="mso-next-textbox:#_x0000_s1086" inset="0,0,0,0">
              <w:txbxContent>
                <w:p w:rsidR="00F579F9" w:rsidRPr="00300B59" w:rsidRDefault="00F579F9" w:rsidP="00300B59">
                  <w:pPr>
                    <w:spacing w:after="0"/>
                    <w:rPr>
                      <w:sz w:val="16"/>
                      <w:szCs w:val="15"/>
                      <w:lang w:eastAsia="zh-CN"/>
                    </w:rPr>
                  </w:pPr>
                  <w:r w:rsidRPr="00300B59">
                    <w:rPr>
                      <w:rFonts w:hint="eastAsia"/>
                      <w:sz w:val="16"/>
                      <w:szCs w:val="15"/>
                      <w:lang w:eastAsia="zh-CN"/>
                    </w:rPr>
                    <w:t>齐纳防爆栅</w:t>
                  </w:r>
                </w:p>
              </w:txbxContent>
            </v:textbox>
          </v:shape>
        </w:pict>
      </w:r>
      <w:r w:rsidRPr="004C0D82">
        <w:rPr>
          <w:rFonts w:ascii="Times New Roman" w:hAnsi="Times New Roman" w:cs="Times New Roman"/>
          <w:noProof/>
          <w:lang w:val="en-US" w:eastAsia="zh-CN"/>
        </w:rPr>
        <w:pict>
          <v:shape id="_x0000_s1054" type="#_x0000_t202" style="position:absolute;left:0;text-align:left;margin-left:270.15pt;margin-top:4.25pt;width:165.2pt;height:31.4pt;z-index:251682816" strokecolor="white">
            <v:textbox>
              <w:txbxContent>
                <w:p w:rsidR="006F1C45" w:rsidRPr="00850415" w:rsidRDefault="00252DC3" w:rsidP="006F1C45">
                  <w:pPr>
                    <w:rPr>
                      <w:sz w:val="18"/>
                      <w:szCs w:val="15"/>
                      <w:lang w:eastAsia="zh-CN"/>
                    </w:rPr>
                  </w:pPr>
                  <w:r w:rsidRPr="00850415">
                    <w:rPr>
                      <w:rFonts w:hint="eastAsia"/>
                      <w:sz w:val="18"/>
                      <w:szCs w:val="15"/>
                      <w:lang w:eastAsia="zh-CN"/>
                    </w:rPr>
                    <w:t>首次</w:t>
                  </w:r>
                  <w:r w:rsidR="006F1C45" w:rsidRPr="00850415">
                    <w:rPr>
                      <w:rFonts w:hint="eastAsia"/>
                      <w:sz w:val="18"/>
                      <w:szCs w:val="15"/>
                      <w:lang w:eastAsia="zh-CN"/>
                    </w:rPr>
                    <w:t>发现和显示</w:t>
                  </w:r>
                  <w:r w:rsidR="0043189F" w:rsidRPr="00850415">
                    <w:rPr>
                      <w:rFonts w:hint="eastAsia"/>
                      <w:sz w:val="18"/>
                      <w:szCs w:val="15"/>
                      <w:lang w:eastAsia="zh-CN"/>
                    </w:rPr>
                    <w:t>泄漏</w:t>
                  </w:r>
                </w:p>
                <w:p w:rsidR="006F1C45" w:rsidRPr="006F1C45" w:rsidRDefault="006F1C45" w:rsidP="006F1C45">
                  <w:pPr>
                    <w:rPr>
                      <w:sz w:val="15"/>
                      <w:szCs w:val="15"/>
                      <w:lang w:eastAsia="zh-CN"/>
                    </w:rPr>
                  </w:pPr>
                </w:p>
              </w:txbxContent>
            </v:textbox>
          </v:shape>
        </w:pict>
      </w:r>
      <w:r w:rsidRPr="004C0D82">
        <w:rPr>
          <w:rFonts w:ascii="Times New Roman" w:hAnsi="Times New Roman" w:cs="Times New Roman"/>
          <w:noProof/>
          <w:lang w:val="en-US" w:eastAsia="zh-CN"/>
        </w:rPr>
        <w:pict>
          <v:shape id="_x0000_s1053" type="#_x0000_t202" style="position:absolute;left:0;text-align:left;margin-left:270.15pt;margin-top:34.15pt;width:180.5pt;height:28.25pt;z-index:251681792" strokecolor="white">
            <v:textbox style="mso-next-textbox:#_x0000_s1053">
              <w:txbxContent>
                <w:p w:rsidR="006F1C45" w:rsidRPr="00850415" w:rsidRDefault="006F1C45" w:rsidP="006F1C45">
                  <w:pPr>
                    <w:rPr>
                      <w:sz w:val="18"/>
                      <w:szCs w:val="15"/>
                      <w:lang w:eastAsia="zh-CN"/>
                    </w:rPr>
                  </w:pPr>
                  <w:r w:rsidRPr="00850415">
                    <w:rPr>
                      <w:rFonts w:hint="eastAsia"/>
                      <w:sz w:val="18"/>
                      <w:szCs w:val="15"/>
                      <w:lang w:eastAsia="zh-CN"/>
                    </w:rPr>
                    <w:t>第二次</w:t>
                  </w:r>
                  <w:r w:rsidR="0043189F" w:rsidRPr="00850415">
                    <w:rPr>
                      <w:rFonts w:hint="eastAsia"/>
                      <w:sz w:val="18"/>
                      <w:szCs w:val="15"/>
                      <w:lang w:eastAsia="zh-CN"/>
                    </w:rPr>
                    <w:t>发现和显示泄漏</w:t>
                  </w:r>
                </w:p>
                <w:p w:rsidR="006F1C45" w:rsidRDefault="006F1C45" w:rsidP="006F1C45"/>
              </w:txbxContent>
            </v:textbox>
          </v:shape>
        </w:pict>
      </w:r>
      <w:r w:rsidR="008B6E4B" w:rsidRPr="00211C20">
        <w:rPr>
          <w:rFonts w:ascii="Times New Roman" w:hAnsi="Times New Roman" w:cs="Times New Roman"/>
          <w:noProof/>
          <w:lang w:eastAsia="zh-CN"/>
        </w:rPr>
        <w:drawing>
          <wp:inline distT="0" distB="0" distL="0" distR="0">
            <wp:extent cx="5805377" cy="3770642"/>
            <wp:effectExtent l="0" t="0" r="0" b="0"/>
            <wp:docPr id="2" name="Image 2" descr="C:\Users\Wei Yu\Documents\1-TTK\Design Guide\FG-OD\Pipeline application\simulatio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i Yu\Documents\1-TTK\Design Guide\FG-OD\Pipeline application\simulation_2.jpg"/>
                    <pic:cNvPicPr>
                      <a:picLocks noChangeAspect="1" noChangeArrowheads="1"/>
                    </pic:cNvPicPr>
                  </pic:nvPicPr>
                  <pic:blipFill>
                    <a:blip r:embed="rId13" cstate="print"/>
                    <a:srcRect/>
                    <a:stretch>
                      <a:fillRect/>
                    </a:stretch>
                  </pic:blipFill>
                  <pic:spPr bwMode="auto">
                    <a:xfrm>
                      <a:off x="0" y="0"/>
                      <a:ext cx="5823343" cy="3782311"/>
                    </a:xfrm>
                    <a:prstGeom prst="rect">
                      <a:avLst/>
                    </a:prstGeom>
                    <a:noFill/>
                    <a:ln w="9525">
                      <a:noFill/>
                      <a:miter lim="800000"/>
                      <a:headEnd/>
                      <a:tailEnd/>
                    </a:ln>
                  </pic:spPr>
                </pic:pic>
              </a:graphicData>
            </a:graphic>
          </wp:inline>
        </w:drawing>
      </w:r>
    </w:p>
    <w:p w:rsidR="00705063" w:rsidRPr="00211C20" w:rsidRDefault="00705063" w:rsidP="00E85C1F">
      <w:pPr>
        <w:spacing w:after="0"/>
        <w:ind w:left="1418"/>
        <w:rPr>
          <w:rFonts w:ascii="Times New Roman" w:hAnsi="Times New Roman" w:cs="Times New Roman"/>
          <w:lang w:val="en-US" w:eastAsia="zh-CN"/>
        </w:rPr>
      </w:pPr>
    </w:p>
    <w:p w:rsidR="00843893" w:rsidRPr="00211C20" w:rsidRDefault="004C0D82" w:rsidP="002374DE">
      <w:pPr>
        <w:spacing w:after="0"/>
        <w:jc w:val="center"/>
        <w:rPr>
          <w:rFonts w:ascii="Times New Roman" w:hAnsi="Times New Roman" w:cs="Times New Roman"/>
          <w:lang w:val="en-US" w:eastAsia="zh-CN"/>
        </w:rPr>
      </w:pPr>
      <w:r w:rsidRPr="004C0D82">
        <w:rPr>
          <w:rFonts w:ascii="Times New Roman" w:hAnsi="Times New Roman" w:cs="Times New Roman"/>
          <w:noProof/>
          <w:lang w:val="en-US" w:eastAsia="zh-CN"/>
        </w:rPr>
        <w:lastRenderedPageBreak/>
        <w:pict>
          <v:shape id="_x0000_s1072" type="#_x0000_t202" style="position:absolute;left:0;text-align:left;margin-left:85.4pt;margin-top:275.55pt;width:239.4pt;height:23.05pt;z-index:251699200" strokecolor="white">
            <v:textbox style="mso-next-textbox:#_x0000_s1072">
              <w:txbxContent>
                <w:p w:rsidR="00C600CC" w:rsidRPr="0000282B" w:rsidRDefault="00C600CC" w:rsidP="0000282B">
                  <w:pPr>
                    <w:spacing w:after="0"/>
                    <w:rPr>
                      <w:sz w:val="18"/>
                      <w:szCs w:val="15"/>
                      <w:lang w:eastAsia="zh-CN"/>
                    </w:rPr>
                  </w:pPr>
                  <w:r w:rsidRPr="0000282B">
                    <w:rPr>
                      <w:rFonts w:hint="eastAsia"/>
                      <w:sz w:val="18"/>
                      <w:szCs w:val="15"/>
                      <w:lang w:eastAsia="zh-CN"/>
                    </w:rPr>
                    <w:t>泄漏沿管道扩散至第四段</w:t>
                  </w:r>
                </w:p>
              </w:txbxContent>
            </v:textbox>
          </v:shape>
        </w:pict>
      </w:r>
      <w:r w:rsidRPr="004C0D82">
        <w:rPr>
          <w:rFonts w:ascii="Times New Roman" w:hAnsi="Times New Roman" w:cs="Times New Roman"/>
          <w:noProof/>
          <w:lang w:val="en-US" w:eastAsia="zh-CN"/>
        </w:rPr>
        <w:pict>
          <v:shape id="_x0000_s1070" type="#_x0000_t202" style="position:absolute;left:0;text-align:left;margin-left:34.4pt;margin-top:236.1pt;width:54.75pt;height:23.05pt;z-index:251697152" strokecolor="white">
            <v:textbox style="mso-next-textbox:#_x0000_s1070">
              <w:txbxContent>
                <w:p w:rsidR="00C600CC" w:rsidRPr="00B411AC" w:rsidRDefault="00C600CC" w:rsidP="00C600CC">
                  <w:pPr>
                    <w:rPr>
                      <w:sz w:val="15"/>
                      <w:szCs w:val="15"/>
                      <w:lang w:eastAsia="zh-CN"/>
                    </w:rPr>
                  </w:pPr>
                  <w:r>
                    <w:rPr>
                      <w:rFonts w:hint="eastAsia"/>
                      <w:sz w:val="15"/>
                      <w:szCs w:val="15"/>
                      <w:lang w:eastAsia="zh-CN"/>
                    </w:rPr>
                    <w:t>输油管</w:t>
                  </w:r>
                </w:p>
              </w:txbxContent>
            </v:textbox>
          </v:shape>
        </w:pict>
      </w:r>
      <w:r w:rsidRPr="004C0D82">
        <w:rPr>
          <w:rFonts w:ascii="Times New Roman" w:hAnsi="Times New Roman" w:cs="Times New Roman"/>
          <w:noProof/>
          <w:lang w:val="en-US" w:eastAsia="zh-CN"/>
        </w:rPr>
        <w:pict>
          <v:shape id="_x0000_s1068" type="#_x0000_t202" style="position:absolute;left:0;text-align:left;margin-left:73.4pt;margin-top:205.45pt;width:54.75pt;height:23.05pt;z-index:251695104" strokecolor="white">
            <v:textbox style="mso-next-textbox:#_x0000_s1068">
              <w:txbxContent>
                <w:p w:rsidR="00C600CC" w:rsidRPr="00C600CC" w:rsidRDefault="00C600CC" w:rsidP="00C600CC">
                  <w:pPr>
                    <w:rPr>
                      <w:sz w:val="15"/>
                      <w:szCs w:val="15"/>
                    </w:rPr>
                  </w:pPr>
                  <w:proofErr w:type="spellStart"/>
                  <w:r w:rsidRPr="00C600CC">
                    <w:rPr>
                      <w:rFonts w:hint="eastAsia"/>
                      <w:sz w:val="15"/>
                      <w:szCs w:val="15"/>
                    </w:rPr>
                    <w:t>电缆沙井</w:t>
                  </w:r>
                  <w:proofErr w:type="spellEnd"/>
                </w:p>
                <w:p w:rsidR="00C600CC" w:rsidRPr="00B411AC" w:rsidRDefault="00C600CC" w:rsidP="00C600CC">
                  <w:pPr>
                    <w:rPr>
                      <w:sz w:val="15"/>
                      <w:szCs w:val="15"/>
                    </w:rPr>
                  </w:pPr>
                </w:p>
              </w:txbxContent>
            </v:textbox>
          </v:shape>
        </w:pict>
      </w:r>
      <w:r w:rsidRPr="004C0D82">
        <w:rPr>
          <w:rFonts w:ascii="Times New Roman" w:hAnsi="Times New Roman" w:cs="Times New Roman"/>
          <w:noProof/>
          <w:lang w:val="en-US" w:eastAsia="zh-CN"/>
        </w:rPr>
        <w:pict>
          <v:shape id="_x0000_s1071" type="#_x0000_t202" style="position:absolute;left:0;text-align:left;margin-left:214.85pt;margin-top:236.1pt;width:54.75pt;height:23.05pt;z-index:251698176" strokecolor="white">
            <v:textbox style="mso-next-textbox:#_x0000_s1071">
              <w:txbxContent>
                <w:p w:rsidR="00C600CC" w:rsidRPr="00B411AC" w:rsidRDefault="00C600CC" w:rsidP="00C600CC">
                  <w:pPr>
                    <w:rPr>
                      <w:sz w:val="15"/>
                      <w:szCs w:val="15"/>
                      <w:lang w:eastAsia="zh-CN"/>
                    </w:rPr>
                  </w:pPr>
                  <w:r>
                    <w:rPr>
                      <w:rFonts w:hint="eastAsia"/>
                      <w:sz w:val="15"/>
                      <w:szCs w:val="15"/>
                      <w:lang w:eastAsia="zh-CN"/>
                    </w:rPr>
                    <w:t>输油管</w:t>
                  </w:r>
                </w:p>
              </w:txbxContent>
            </v:textbox>
          </v:shape>
        </w:pict>
      </w:r>
      <w:r w:rsidRPr="004C0D82">
        <w:rPr>
          <w:rFonts w:ascii="Times New Roman" w:hAnsi="Times New Roman" w:cs="Times New Roman"/>
          <w:noProof/>
          <w:lang w:val="en-US" w:eastAsia="zh-CN"/>
        </w:rPr>
        <w:pict>
          <v:shape id="_x0000_s1069" type="#_x0000_t202" style="position:absolute;left:0;text-align:left;margin-left:264.65pt;margin-top:213.05pt;width:54.75pt;height:23.05pt;z-index:251696128" strokecolor="white">
            <v:textbox style="mso-next-textbox:#_x0000_s1069">
              <w:txbxContent>
                <w:p w:rsidR="00C600CC" w:rsidRPr="00C600CC" w:rsidRDefault="00C600CC" w:rsidP="00C600CC">
                  <w:pPr>
                    <w:rPr>
                      <w:sz w:val="15"/>
                      <w:szCs w:val="15"/>
                    </w:rPr>
                  </w:pPr>
                  <w:proofErr w:type="spellStart"/>
                  <w:r w:rsidRPr="00C600CC">
                    <w:rPr>
                      <w:rFonts w:hint="eastAsia"/>
                      <w:sz w:val="15"/>
                      <w:szCs w:val="15"/>
                    </w:rPr>
                    <w:t>电缆沙井</w:t>
                  </w:r>
                  <w:proofErr w:type="spellEnd"/>
                </w:p>
                <w:p w:rsidR="00C600CC" w:rsidRPr="00B411AC" w:rsidRDefault="00C600CC" w:rsidP="00C600CC">
                  <w:pPr>
                    <w:rPr>
                      <w:sz w:val="15"/>
                      <w:szCs w:val="15"/>
                    </w:rPr>
                  </w:pPr>
                </w:p>
              </w:txbxContent>
            </v:textbox>
          </v:shape>
        </w:pict>
      </w:r>
      <w:r w:rsidRPr="004C0D82">
        <w:rPr>
          <w:rFonts w:ascii="Times New Roman" w:hAnsi="Times New Roman" w:cs="Times New Roman"/>
          <w:b/>
          <w:noProof/>
          <w:lang w:eastAsia="zh-CN"/>
        </w:rPr>
        <w:pict>
          <v:shape id="_x0000_s1094" type="#_x0000_t202" style="position:absolute;left:0;text-align:left;margin-left:333.45pt;margin-top:164.65pt;width:34.05pt;height:19.35pt;z-index:251716608" strokecolor="white">
            <v:textbox style="mso-next-textbox:#_x0000_s1094" inset="0,0,0,0">
              <w:txbxContent>
                <w:p w:rsidR="00CC6B65" w:rsidRPr="00850415" w:rsidRDefault="00CC6B65" w:rsidP="00CC6B65">
                  <w:pPr>
                    <w:rPr>
                      <w:sz w:val="16"/>
                      <w:szCs w:val="15"/>
                      <w:lang w:eastAsia="zh-CN"/>
                    </w:rPr>
                  </w:pPr>
                  <w:r w:rsidRPr="00850415">
                    <w:rPr>
                      <w:rFonts w:hint="eastAsia"/>
                      <w:sz w:val="16"/>
                      <w:szCs w:val="15"/>
                      <w:lang w:eastAsia="zh-CN"/>
                    </w:rPr>
                    <w:t>以太网</w:t>
                  </w:r>
                </w:p>
              </w:txbxContent>
            </v:textbox>
          </v:shape>
        </w:pict>
      </w:r>
      <w:r w:rsidRPr="004C0D82">
        <w:rPr>
          <w:rFonts w:ascii="Times New Roman" w:hAnsi="Times New Roman" w:cs="Times New Roman"/>
          <w:b/>
          <w:noProof/>
          <w:lang w:eastAsia="zh-CN"/>
        </w:rPr>
        <w:pict>
          <v:shape id="_x0000_s1092" type="#_x0000_t202" style="position:absolute;left:0;text-align:left;margin-left:305.8pt;margin-top:184pt;width:54.3pt;height:16.05pt;z-index:251714560" strokecolor="white">
            <v:textbox style="mso-next-textbox:#_x0000_s1092" inset="0,0,0,0">
              <w:txbxContent>
                <w:p w:rsidR="00CC6B65" w:rsidRPr="00850415" w:rsidRDefault="00CC6B65" w:rsidP="00CC6B65">
                  <w:pPr>
                    <w:rPr>
                      <w:sz w:val="16"/>
                      <w:szCs w:val="15"/>
                      <w:lang w:eastAsia="zh-CN"/>
                    </w:rPr>
                  </w:pPr>
                  <w:r w:rsidRPr="00850415">
                    <w:rPr>
                      <w:rFonts w:hint="eastAsia"/>
                      <w:sz w:val="16"/>
                      <w:szCs w:val="15"/>
                      <w:lang w:eastAsia="zh-CN"/>
                    </w:rPr>
                    <w:t>齐纳防爆栅</w:t>
                  </w:r>
                </w:p>
              </w:txbxContent>
            </v:textbox>
          </v:shape>
        </w:pict>
      </w:r>
      <w:r w:rsidRPr="004C0D82">
        <w:rPr>
          <w:rFonts w:ascii="Times New Roman" w:hAnsi="Times New Roman" w:cs="Times New Roman"/>
          <w:noProof/>
          <w:lang w:val="en-US" w:eastAsia="zh-CN"/>
        </w:rPr>
        <w:pict>
          <v:shape id="_x0000_s1064" type="#_x0000_t202" style="position:absolute;left:0;text-align:left;margin-left:268.4pt;margin-top:32.4pt;width:175.2pt;height:28.25pt;z-index:251693056" strokecolor="white">
            <v:textbox style="mso-next-textbox:#_x0000_s1064">
              <w:txbxContent>
                <w:p w:rsidR="00B411AC" w:rsidRPr="002374DE" w:rsidRDefault="00B411AC" w:rsidP="002374DE">
                  <w:pPr>
                    <w:spacing w:after="0"/>
                    <w:rPr>
                      <w:sz w:val="18"/>
                      <w:szCs w:val="18"/>
                      <w:lang w:eastAsia="zh-CN"/>
                    </w:rPr>
                  </w:pPr>
                  <w:r w:rsidRPr="002374DE">
                    <w:rPr>
                      <w:rFonts w:hint="eastAsia"/>
                      <w:sz w:val="18"/>
                      <w:szCs w:val="18"/>
                      <w:lang w:eastAsia="zh-CN"/>
                    </w:rPr>
                    <w:t>第二次发现和显示泄漏</w:t>
                  </w:r>
                </w:p>
                <w:p w:rsidR="00B411AC" w:rsidRPr="00B411AC" w:rsidRDefault="00B411AC" w:rsidP="002374DE">
                  <w:pPr>
                    <w:spacing w:after="0"/>
                    <w:rPr>
                      <w:sz w:val="15"/>
                      <w:szCs w:val="15"/>
                      <w:lang w:eastAsia="zh-CN"/>
                    </w:rPr>
                  </w:pPr>
                </w:p>
              </w:txbxContent>
            </v:textbox>
          </v:shape>
        </w:pict>
      </w:r>
      <w:r w:rsidRPr="004C0D82">
        <w:rPr>
          <w:rFonts w:ascii="Times New Roman" w:hAnsi="Times New Roman" w:cs="Times New Roman"/>
          <w:noProof/>
          <w:lang w:val="en-US" w:eastAsia="zh-CN"/>
        </w:rPr>
        <w:pict>
          <v:shape id="_x0000_s1065" type="#_x0000_t202" style="position:absolute;left:0;text-align:left;margin-left:269.6pt;margin-top:60.65pt;width:164.75pt;height:23.05pt;z-index:251694080" strokecolor="white">
            <v:textbox style="mso-next-textbox:#_x0000_s1065">
              <w:txbxContent>
                <w:p w:rsidR="00B411AC" w:rsidRPr="002374DE" w:rsidRDefault="00B411AC" w:rsidP="002374DE">
                  <w:pPr>
                    <w:spacing w:after="0"/>
                    <w:rPr>
                      <w:sz w:val="18"/>
                      <w:szCs w:val="15"/>
                      <w:lang w:eastAsia="zh-CN"/>
                    </w:rPr>
                  </w:pPr>
                  <w:r w:rsidRPr="002374DE">
                    <w:rPr>
                      <w:rFonts w:hint="eastAsia"/>
                      <w:sz w:val="18"/>
                      <w:szCs w:val="15"/>
                    </w:rPr>
                    <w:t>第</w:t>
                  </w:r>
                  <w:r w:rsidRPr="002374DE">
                    <w:rPr>
                      <w:rFonts w:hint="eastAsia"/>
                      <w:sz w:val="18"/>
                      <w:szCs w:val="15"/>
                      <w:lang w:eastAsia="zh-CN"/>
                    </w:rPr>
                    <w:t>三</w:t>
                  </w:r>
                  <w:proofErr w:type="spellStart"/>
                  <w:r w:rsidRPr="002374DE">
                    <w:rPr>
                      <w:rFonts w:hint="eastAsia"/>
                      <w:sz w:val="18"/>
                      <w:szCs w:val="15"/>
                    </w:rPr>
                    <w:t>次发现和显示泄漏</w:t>
                  </w:r>
                  <w:proofErr w:type="spellEnd"/>
                </w:p>
                <w:p w:rsidR="00B411AC" w:rsidRPr="00B411AC" w:rsidRDefault="00B411AC" w:rsidP="002374DE">
                  <w:pPr>
                    <w:spacing w:after="0"/>
                    <w:rPr>
                      <w:sz w:val="15"/>
                      <w:szCs w:val="15"/>
                    </w:rPr>
                  </w:pPr>
                </w:p>
              </w:txbxContent>
            </v:textbox>
          </v:shape>
        </w:pict>
      </w:r>
      <w:r w:rsidRPr="004C0D82">
        <w:rPr>
          <w:rFonts w:ascii="Times New Roman" w:hAnsi="Times New Roman" w:cs="Times New Roman"/>
          <w:noProof/>
          <w:lang w:val="en-US" w:eastAsia="zh-CN"/>
        </w:rPr>
        <w:pict>
          <v:shape id="_x0000_s1063" type="#_x0000_t202" style="position:absolute;left:0;text-align:left;margin-left:268.4pt;margin-top:8.95pt;width:168.7pt;height:23.45pt;z-index:251692032" strokecolor="white">
            <v:textbox style="mso-next-textbox:#_x0000_s1063">
              <w:txbxContent>
                <w:p w:rsidR="00B411AC" w:rsidRPr="00850415" w:rsidRDefault="00B411AC" w:rsidP="00B411AC">
                  <w:pPr>
                    <w:rPr>
                      <w:sz w:val="18"/>
                      <w:szCs w:val="13"/>
                      <w:lang w:eastAsia="zh-CN"/>
                    </w:rPr>
                  </w:pPr>
                  <w:r w:rsidRPr="00850415">
                    <w:rPr>
                      <w:rFonts w:hint="eastAsia"/>
                      <w:sz w:val="18"/>
                      <w:szCs w:val="13"/>
                      <w:lang w:eastAsia="zh-CN"/>
                    </w:rPr>
                    <w:t>首次发现和显示泄漏</w:t>
                  </w:r>
                </w:p>
                <w:p w:rsidR="00B411AC" w:rsidRPr="00B411AC" w:rsidRDefault="00B411AC" w:rsidP="00B411AC">
                  <w:pPr>
                    <w:rPr>
                      <w:sz w:val="13"/>
                      <w:szCs w:val="13"/>
                      <w:lang w:eastAsia="zh-CN"/>
                    </w:rPr>
                  </w:pPr>
                </w:p>
              </w:txbxContent>
            </v:textbox>
          </v:shape>
        </w:pict>
      </w:r>
      <w:r w:rsidRPr="004C0D82">
        <w:rPr>
          <w:rFonts w:ascii="Times New Roman" w:hAnsi="Times New Roman" w:cs="Times New Roman"/>
          <w:b/>
          <w:noProof/>
          <w:lang w:eastAsia="zh-CN"/>
        </w:rPr>
        <w:pict>
          <v:shape id="_x0000_s1093" type="#_x0000_t202" style="position:absolute;left:0;text-align:left;margin-left:380.65pt;margin-top:154.2pt;width:66.85pt;height:30.55pt;z-index:251715584" strokecolor="white">
            <v:textbox style="mso-next-textbox:#_x0000_s1093">
              <w:txbxContent>
                <w:p w:rsidR="00495892" w:rsidRPr="00850415" w:rsidRDefault="00CC6B65" w:rsidP="00495892">
                  <w:pPr>
                    <w:spacing w:line="240" w:lineRule="exact"/>
                    <w:rPr>
                      <w:sz w:val="16"/>
                      <w:szCs w:val="15"/>
                      <w:lang w:eastAsia="zh-CN"/>
                    </w:rPr>
                  </w:pPr>
                  <w:r w:rsidRPr="00850415">
                    <w:rPr>
                      <w:rFonts w:hint="eastAsia"/>
                      <w:sz w:val="16"/>
                      <w:szCs w:val="15"/>
                      <w:lang w:eastAsia="zh-CN"/>
                    </w:rPr>
                    <w:t>陶瓷热敏电阻开关</w:t>
                  </w:r>
                </w:p>
              </w:txbxContent>
            </v:textbox>
          </v:shape>
        </w:pict>
      </w:r>
      <w:r w:rsidR="008B6E4B" w:rsidRPr="00211C20">
        <w:rPr>
          <w:rFonts w:ascii="Times New Roman" w:hAnsi="Times New Roman" w:cs="Times New Roman"/>
          <w:noProof/>
          <w:lang w:eastAsia="zh-CN"/>
        </w:rPr>
        <w:drawing>
          <wp:inline distT="0" distB="0" distL="0" distR="0">
            <wp:extent cx="5805377" cy="3696310"/>
            <wp:effectExtent l="0" t="0" r="0" b="0"/>
            <wp:docPr id="3" name="Image 3" descr="C:\Users\Wei Yu\Documents\1-TTK\Design Guide\FG-OD\Pipeline application\simulati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ei Yu\Documents\1-TTK\Design Guide\FG-OD\Pipeline application\simulation_3.jpg"/>
                    <pic:cNvPicPr>
                      <a:picLocks noChangeAspect="1" noChangeArrowheads="1"/>
                    </pic:cNvPicPr>
                  </pic:nvPicPr>
                  <pic:blipFill>
                    <a:blip r:embed="rId14" cstate="print"/>
                    <a:srcRect/>
                    <a:stretch>
                      <a:fillRect/>
                    </a:stretch>
                  </pic:blipFill>
                  <pic:spPr bwMode="auto">
                    <a:xfrm>
                      <a:off x="0" y="0"/>
                      <a:ext cx="5828263" cy="3710882"/>
                    </a:xfrm>
                    <a:prstGeom prst="rect">
                      <a:avLst/>
                    </a:prstGeom>
                    <a:noFill/>
                    <a:ln w="9525">
                      <a:noFill/>
                      <a:miter lim="800000"/>
                      <a:headEnd/>
                      <a:tailEnd/>
                    </a:ln>
                  </pic:spPr>
                </pic:pic>
              </a:graphicData>
            </a:graphic>
          </wp:inline>
        </w:drawing>
      </w:r>
    </w:p>
    <w:p w:rsidR="00843893" w:rsidRPr="00211C20" w:rsidRDefault="00C600CC" w:rsidP="002374DE">
      <w:pPr>
        <w:spacing w:after="0"/>
        <w:jc w:val="center"/>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图</w:t>
      </w:r>
      <w:r w:rsidRPr="00211C20">
        <w:rPr>
          <w:rFonts w:ascii="Times New Roman" w:hAnsi="Times New Roman" w:cs="Times New Roman"/>
          <w:sz w:val="21"/>
          <w:szCs w:val="21"/>
          <w:lang w:val="en-US" w:eastAsia="zh-CN"/>
        </w:rPr>
        <w:t>1</w:t>
      </w:r>
      <w:r w:rsidRPr="00211C20">
        <w:rPr>
          <w:rFonts w:ascii="Times New Roman" w:hAnsiTheme="minorEastAsia" w:cs="Times New Roman"/>
          <w:sz w:val="21"/>
          <w:szCs w:val="21"/>
          <w:lang w:val="en-US" w:eastAsia="zh-CN"/>
        </w:rPr>
        <w:t>：</w:t>
      </w:r>
      <w:r w:rsidR="00A629FF" w:rsidRPr="00211C20">
        <w:rPr>
          <w:rFonts w:ascii="Times New Roman" w:hAnsiTheme="minorEastAsia" w:cs="Times New Roman"/>
          <w:sz w:val="21"/>
          <w:szCs w:val="21"/>
          <w:lang w:val="en-US" w:eastAsia="zh-CN"/>
        </w:rPr>
        <w:t>监控设备</w:t>
      </w:r>
      <w:r w:rsidRPr="00211C20">
        <w:rPr>
          <w:rFonts w:ascii="Times New Roman" w:hAnsiTheme="minorEastAsia" w:cs="Times New Roman"/>
          <w:sz w:val="21"/>
          <w:szCs w:val="21"/>
          <w:lang w:val="en-US" w:eastAsia="zh-CN"/>
        </w:rPr>
        <w:t>上的多重</w:t>
      </w:r>
      <w:r w:rsidR="00E11C3A" w:rsidRPr="00211C20">
        <w:rPr>
          <w:rFonts w:ascii="Times New Roman" w:hAnsiTheme="minorEastAsia" w:cs="Times New Roman"/>
          <w:sz w:val="21"/>
          <w:szCs w:val="21"/>
          <w:lang w:val="en-US" w:eastAsia="zh-CN"/>
        </w:rPr>
        <w:t>渗漏</w:t>
      </w:r>
      <w:r w:rsidRPr="00211C20">
        <w:rPr>
          <w:rFonts w:ascii="Times New Roman" w:hAnsiTheme="minorEastAsia" w:cs="Times New Roman"/>
          <w:sz w:val="21"/>
          <w:szCs w:val="21"/>
          <w:lang w:val="en-US" w:eastAsia="zh-CN"/>
        </w:rPr>
        <w:t>模拟图</w:t>
      </w:r>
    </w:p>
    <w:p w:rsidR="00AF5437" w:rsidRPr="00211C20" w:rsidRDefault="007D2FC4" w:rsidP="002374DE">
      <w:pPr>
        <w:pStyle w:val="Paragraphedeliste"/>
        <w:numPr>
          <w:ilvl w:val="1"/>
          <w:numId w:val="5"/>
        </w:numPr>
        <w:spacing w:before="200" w:after="200" w:line="276" w:lineRule="auto"/>
        <w:ind w:left="0" w:right="565" w:firstLine="0"/>
        <w:rPr>
          <w:rFonts w:ascii="Times New Roman" w:hAnsi="Times New Roman" w:cs="Times New Roman"/>
          <w:b/>
          <w:sz w:val="21"/>
          <w:szCs w:val="21"/>
        </w:rPr>
      </w:pPr>
      <w:r w:rsidRPr="00211C20">
        <w:rPr>
          <w:rFonts w:ascii="Times New Roman" w:hAnsiTheme="minorEastAsia" w:cs="Times New Roman"/>
          <w:b/>
          <w:sz w:val="21"/>
          <w:szCs w:val="21"/>
          <w:lang w:eastAsia="zh-CN"/>
        </w:rPr>
        <w:t>线缆</w:t>
      </w:r>
      <w:r w:rsidR="00510B59" w:rsidRPr="00211C20">
        <w:rPr>
          <w:rFonts w:ascii="Times New Roman" w:hAnsiTheme="minorEastAsia" w:cs="Times New Roman"/>
          <w:b/>
          <w:sz w:val="21"/>
          <w:szCs w:val="21"/>
          <w:lang w:eastAsia="zh-CN"/>
        </w:rPr>
        <w:t>断路故障</w:t>
      </w:r>
    </w:p>
    <w:p w:rsidR="0037108D" w:rsidRPr="00211C20" w:rsidRDefault="000A3B48" w:rsidP="002374DE">
      <w:pPr>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持续监控整体系统，</w:t>
      </w:r>
      <w:r w:rsidR="001C093F" w:rsidRPr="00211C20">
        <w:rPr>
          <w:rFonts w:ascii="Times New Roman" w:hAnsiTheme="minorEastAsia" w:cs="Times New Roman"/>
          <w:sz w:val="21"/>
          <w:szCs w:val="21"/>
          <w:lang w:val="en-US" w:eastAsia="zh-CN"/>
        </w:rPr>
        <w:t>掌握</w:t>
      </w:r>
      <w:r w:rsidRPr="00211C20">
        <w:rPr>
          <w:rFonts w:ascii="Times New Roman" w:hAnsiTheme="minorEastAsia" w:cs="Times New Roman"/>
          <w:sz w:val="21"/>
          <w:szCs w:val="21"/>
          <w:lang w:val="en-US" w:eastAsia="zh-CN"/>
        </w:rPr>
        <w:t>电气连接情况</w:t>
      </w:r>
      <w:r w:rsidR="001C093F" w:rsidRPr="00211C20">
        <w:rPr>
          <w:rFonts w:ascii="Times New Roman" w:hAnsiTheme="minorEastAsia" w:cs="Times New Roman"/>
          <w:sz w:val="21"/>
          <w:szCs w:val="21"/>
          <w:lang w:val="en-US" w:eastAsia="zh-CN"/>
        </w:rPr>
        <w:t>。任一电缆连接失败，系统会发出音响警报和</w:t>
      </w:r>
      <w:r w:rsidR="001C093F" w:rsidRPr="00211C20">
        <w:rPr>
          <w:rFonts w:ascii="Times New Roman" w:hAnsi="Times New Roman" w:cs="Times New Roman"/>
          <w:sz w:val="21"/>
          <w:szCs w:val="21"/>
          <w:lang w:val="en-US" w:eastAsia="zh-CN"/>
        </w:rPr>
        <w:t>LED</w:t>
      </w:r>
      <w:r w:rsidR="001C093F" w:rsidRPr="00211C20">
        <w:rPr>
          <w:rFonts w:ascii="Times New Roman" w:hAnsiTheme="minorEastAsia" w:cs="Times New Roman"/>
          <w:sz w:val="21"/>
          <w:szCs w:val="21"/>
          <w:lang w:val="en-US" w:eastAsia="zh-CN"/>
        </w:rPr>
        <w:t>照明警报，并启动输出继电器。系统能够识别智能检测线缆连接失败段。</w:t>
      </w:r>
    </w:p>
    <w:p w:rsidR="00AF5437" w:rsidRPr="00211C20" w:rsidRDefault="00EF4CB2" w:rsidP="002374DE">
      <w:pPr>
        <w:pStyle w:val="Paragraphedeliste"/>
        <w:numPr>
          <w:ilvl w:val="1"/>
          <w:numId w:val="5"/>
        </w:numPr>
        <w:spacing w:before="200" w:after="200" w:line="276" w:lineRule="auto"/>
        <w:ind w:left="0" w:right="565" w:firstLine="0"/>
        <w:rPr>
          <w:rFonts w:ascii="Times New Roman" w:hAnsi="Times New Roman" w:cs="Times New Roman"/>
          <w:b/>
          <w:sz w:val="21"/>
          <w:szCs w:val="21"/>
        </w:rPr>
      </w:pPr>
      <w:r w:rsidRPr="00211C20">
        <w:rPr>
          <w:rFonts w:ascii="Times New Roman" w:hAnsiTheme="minorEastAsia" w:cs="Times New Roman"/>
          <w:b/>
          <w:sz w:val="21"/>
          <w:szCs w:val="21"/>
          <w:lang w:eastAsia="zh-CN"/>
        </w:rPr>
        <w:t>接口</w:t>
      </w:r>
    </w:p>
    <w:p w:rsidR="001B5250" w:rsidRPr="00211C20" w:rsidRDefault="00DB2A6F" w:rsidP="002374DE">
      <w:pPr>
        <w:spacing w:line="240" w:lineRule="auto"/>
        <w:rPr>
          <w:rFonts w:ascii="Times New Roman" w:hAnsi="Times New Roman" w:cs="Times New Roman"/>
          <w:sz w:val="21"/>
          <w:szCs w:val="21"/>
          <w:lang w:val="en-US" w:eastAsia="zh-CN"/>
        </w:rPr>
      </w:pPr>
      <w:r w:rsidRPr="00211C20">
        <w:rPr>
          <w:rFonts w:ascii="Times New Roman" w:hAnsiTheme="minorEastAsia" w:cs="Times New Roman"/>
          <w:sz w:val="21"/>
          <w:szCs w:val="21"/>
          <w:lang w:val="en-US" w:eastAsia="zh-CN"/>
        </w:rPr>
        <w:t>系统有</w:t>
      </w:r>
      <w:r w:rsidRPr="00211C20">
        <w:rPr>
          <w:rFonts w:ascii="Times New Roman" w:hAnsi="Times New Roman" w:cs="Times New Roman"/>
          <w:sz w:val="21"/>
          <w:szCs w:val="21"/>
          <w:lang w:val="en-US" w:eastAsia="zh-CN"/>
        </w:rPr>
        <w:t>8</w:t>
      </w:r>
      <w:r w:rsidRPr="00211C20">
        <w:rPr>
          <w:rFonts w:ascii="Times New Roman" w:hAnsiTheme="minorEastAsia" w:cs="Times New Roman"/>
          <w:sz w:val="21"/>
          <w:szCs w:val="21"/>
          <w:lang w:val="en-US" w:eastAsia="zh-CN"/>
        </w:rPr>
        <w:t>个可配置的</w:t>
      </w:r>
      <w:r w:rsidR="00CC6B65" w:rsidRPr="00211C20">
        <w:rPr>
          <w:rFonts w:ascii="Times New Roman" w:hAnsiTheme="minorEastAsia" w:cs="Times New Roman"/>
          <w:sz w:val="21"/>
          <w:szCs w:val="21"/>
          <w:lang w:val="en-US" w:eastAsia="zh-CN"/>
        </w:rPr>
        <w:t>干触点</w:t>
      </w:r>
      <w:r w:rsidRPr="00211C20">
        <w:rPr>
          <w:rFonts w:ascii="Times New Roman" w:hAnsiTheme="minorEastAsia" w:cs="Times New Roman"/>
          <w:sz w:val="21"/>
          <w:szCs w:val="21"/>
          <w:lang w:val="en-US" w:eastAsia="zh-CN"/>
        </w:rPr>
        <w:t>（继电器），进行远程监控。特定的</w:t>
      </w:r>
      <w:r w:rsidR="00CC6B65" w:rsidRPr="00211C20">
        <w:rPr>
          <w:rFonts w:ascii="Times New Roman" w:hAnsiTheme="minorEastAsia" w:cs="Times New Roman"/>
          <w:sz w:val="21"/>
          <w:szCs w:val="21"/>
          <w:lang w:val="en-US" w:eastAsia="zh-CN"/>
        </w:rPr>
        <w:t>干触点</w:t>
      </w:r>
      <w:r w:rsidRPr="00211C20">
        <w:rPr>
          <w:rFonts w:ascii="Times New Roman" w:hAnsiTheme="minorEastAsia" w:cs="Times New Roman"/>
          <w:sz w:val="21"/>
          <w:szCs w:val="21"/>
          <w:lang w:val="en-US" w:eastAsia="zh-CN"/>
        </w:rPr>
        <w:t>可以指示出任何一处电力的中断。</w:t>
      </w:r>
    </w:p>
    <w:p w:rsidR="001B5250" w:rsidRPr="00211C20" w:rsidRDefault="001B5250">
      <w:pPr>
        <w:spacing w:line="276" w:lineRule="auto"/>
        <w:jc w:val="left"/>
        <w:rPr>
          <w:rFonts w:ascii="Times New Roman" w:hAnsi="Times New Roman" w:cs="Times New Roman"/>
          <w:lang w:val="en-US" w:eastAsia="zh-CN"/>
        </w:rPr>
      </w:pPr>
      <w:r w:rsidRPr="00211C20">
        <w:rPr>
          <w:rFonts w:ascii="Times New Roman" w:hAnsi="Times New Roman" w:cs="Times New Roman"/>
          <w:lang w:val="en-US" w:eastAsia="zh-CN"/>
        </w:rPr>
        <w:br w:type="page"/>
      </w:r>
    </w:p>
    <w:p w:rsidR="00DB2A6F" w:rsidRPr="00211C20" w:rsidRDefault="00A629FF" w:rsidP="0000282B">
      <w:pPr>
        <w:spacing w:line="360" w:lineRule="auto"/>
        <w:ind w:left="1416"/>
        <w:rPr>
          <w:rFonts w:ascii="Times New Roman" w:hAnsi="Times New Roman" w:cs="Times New Roman"/>
          <w:sz w:val="21"/>
          <w:szCs w:val="21"/>
          <w:lang w:val="en-US" w:eastAsia="zh-CN"/>
        </w:rPr>
      </w:pPr>
      <w:r w:rsidRPr="00211C20">
        <w:rPr>
          <w:rFonts w:ascii="Times New Roman" w:hAnsi="Times New Roman" w:cs="Times New Roman"/>
          <w:sz w:val="21"/>
          <w:szCs w:val="21"/>
          <w:lang w:val="en-US" w:eastAsia="zh-CN"/>
        </w:rPr>
        <w:lastRenderedPageBreak/>
        <w:t>数字监控设备</w:t>
      </w:r>
      <w:r w:rsidR="00DB2A6F" w:rsidRPr="00211C20">
        <w:rPr>
          <w:rFonts w:ascii="Times New Roman" w:hAnsi="Times New Roman" w:cs="Times New Roman"/>
          <w:sz w:val="21"/>
          <w:szCs w:val="21"/>
          <w:lang w:val="en-US" w:eastAsia="zh-CN"/>
        </w:rPr>
        <w:t>上</w:t>
      </w:r>
      <w:r w:rsidR="000B48C3" w:rsidRPr="00211C20">
        <w:rPr>
          <w:rFonts w:ascii="Times New Roman" w:hAnsi="Times New Roman" w:cs="Times New Roman"/>
          <w:sz w:val="21"/>
          <w:szCs w:val="21"/>
          <w:lang w:val="en-US" w:eastAsia="zh-CN"/>
        </w:rPr>
        <w:t>需</w:t>
      </w:r>
      <w:r w:rsidR="00DB2A6F" w:rsidRPr="00211C20">
        <w:rPr>
          <w:rFonts w:ascii="Times New Roman" w:hAnsi="Times New Roman" w:cs="Times New Roman"/>
          <w:sz w:val="21"/>
          <w:szCs w:val="21"/>
          <w:lang w:val="en-US" w:eastAsia="zh-CN"/>
        </w:rPr>
        <w:t>配置</w:t>
      </w:r>
      <w:r w:rsidR="001278D7" w:rsidRPr="00211C20">
        <w:rPr>
          <w:rFonts w:ascii="Times New Roman" w:hAnsi="Times New Roman" w:cs="Times New Roman"/>
          <w:sz w:val="21"/>
          <w:szCs w:val="21"/>
          <w:lang w:val="en-US" w:eastAsia="zh-CN"/>
        </w:rPr>
        <w:t>以</w:t>
      </w:r>
      <w:proofErr w:type="spellStart"/>
      <w:r w:rsidR="00DB2A6F" w:rsidRPr="00211C20">
        <w:rPr>
          <w:rFonts w:ascii="Times New Roman" w:hAnsi="Times New Roman" w:cs="Times New Roman"/>
          <w:sz w:val="21"/>
          <w:szCs w:val="21"/>
          <w:lang w:val="en-US" w:eastAsia="zh-CN"/>
        </w:rPr>
        <w:t>Modbus</w:t>
      </w:r>
      <w:proofErr w:type="spellEnd"/>
      <w:r w:rsidR="00DB2A6F" w:rsidRPr="00211C20">
        <w:rPr>
          <w:rFonts w:ascii="Times New Roman" w:hAnsi="Times New Roman" w:cs="Times New Roman"/>
          <w:sz w:val="21"/>
          <w:szCs w:val="21"/>
          <w:lang w:val="en-US" w:eastAsia="zh-CN"/>
        </w:rPr>
        <w:t>/</w:t>
      </w:r>
      <w:proofErr w:type="spellStart"/>
      <w:r w:rsidR="00DB2A6F" w:rsidRPr="00211C20">
        <w:rPr>
          <w:rFonts w:ascii="Times New Roman" w:hAnsi="Times New Roman" w:cs="Times New Roman"/>
          <w:sz w:val="21"/>
          <w:szCs w:val="21"/>
          <w:lang w:val="en-US" w:eastAsia="zh-CN"/>
        </w:rPr>
        <w:t>Jbus</w:t>
      </w:r>
      <w:proofErr w:type="spellEnd"/>
      <w:r w:rsidR="00DB2A6F" w:rsidRPr="00211C20">
        <w:rPr>
          <w:rFonts w:ascii="Times New Roman" w:hAnsi="Times New Roman" w:cs="Times New Roman"/>
          <w:sz w:val="21"/>
          <w:szCs w:val="21"/>
          <w:lang w:val="en-US" w:eastAsia="zh-CN"/>
        </w:rPr>
        <w:t xml:space="preserve"> </w:t>
      </w:r>
      <w:r w:rsidR="001278D7" w:rsidRPr="00211C20">
        <w:rPr>
          <w:rFonts w:ascii="Times New Roman" w:hAnsi="Times New Roman" w:cs="Times New Roman"/>
          <w:sz w:val="21"/>
          <w:szCs w:val="21"/>
          <w:lang w:val="en-US" w:eastAsia="zh-CN"/>
        </w:rPr>
        <w:t>为</w:t>
      </w:r>
      <w:r w:rsidR="00DB2A6F" w:rsidRPr="00211C20">
        <w:rPr>
          <w:rFonts w:ascii="Times New Roman" w:hAnsi="Times New Roman" w:cs="Times New Roman"/>
          <w:sz w:val="21"/>
          <w:szCs w:val="21"/>
          <w:lang w:val="en-US" w:eastAsia="zh-CN"/>
        </w:rPr>
        <w:t>通信协议</w:t>
      </w:r>
      <w:r w:rsidR="001278D7" w:rsidRPr="00211C20">
        <w:rPr>
          <w:rFonts w:ascii="Times New Roman" w:hAnsi="Times New Roman" w:cs="Times New Roman"/>
          <w:sz w:val="21"/>
          <w:szCs w:val="21"/>
          <w:lang w:val="en-US" w:eastAsia="zh-CN"/>
        </w:rPr>
        <w:t>的</w:t>
      </w:r>
      <w:r w:rsidR="00DB2A6F" w:rsidRPr="00211C20">
        <w:rPr>
          <w:rFonts w:ascii="Times New Roman" w:hAnsi="Times New Roman" w:cs="Times New Roman"/>
          <w:sz w:val="21"/>
          <w:szCs w:val="21"/>
          <w:lang w:val="en-US" w:eastAsia="zh-CN"/>
        </w:rPr>
        <w:t>RS-232</w:t>
      </w:r>
      <w:r w:rsidR="00CC6B65" w:rsidRPr="00211C20">
        <w:rPr>
          <w:rFonts w:ascii="Times New Roman" w:hAnsi="Times New Roman" w:cs="Times New Roman"/>
          <w:sz w:val="21"/>
          <w:szCs w:val="21"/>
          <w:lang w:val="en-US" w:eastAsia="zh-CN"/>
        </w:rPr>
        <w:t>、</w:t>
      </w:r>
      <w:r w:rsidR="00DB2A6F" w:rsidRPr="00211C20">
        <w:rPr>
          <w:rFonts w:ascii="Times New Roman" w:hAnsi="Times New Roman" w:cs="Times New Roman"/>
          <w:sz w:val="21"/>
          <w:szCs w:val="21"/>
          <w:lang w:val="en-US" w:eastAsia="zh-CN"/>
        </w:rPr>
        <w:t>RS-422/485</w:t>
      </w:r>
      <w:r w:rsidR="00DB2A6F" w:rsidRPr="00211C20">
        <w:rPr>
          <w:rFonts w:ascii="Times New Roman" w:hAnsi="Times New Roman" w:cs="Times New Roman"/>
          <w:sz w:val="21"/>
          <w:szCs w:val="21"/>
          <w:lang w:val="en-US" w:eastAsia="zh-CN"/>
        </w:rPr>
        <w:t>串行端口。</w:t>
      </w:r>
    </w:p>
    <w:p w:rsidR="000B48C3" w:rsidRPr="00211C20" w:rsidRDefault="00A629FF" w:rsidP="0000282B">
      <w:pPr>
        <w:spacing w:line="360" w:lineRule="auto"/>
        <w:ind w:left="1416"/>
        <w:rPr>
          <w:rFonts w:ascii="Times New Roman" w:hAnsi="Times New Roman" w:cs="Times New Roman"/>
          <w:sz w:val="21"/>
          <w:szCs w:val="21"/>
          <w:lang w:val="en-US" w:eastAsia="zh-CN"/>
        </w:rPr>
      </w:pPr>
      <w:r w:rsidRPr="00211C20">
        <w:rPr>
          <w:rFonts w:ascii="Times New Roman" w:hAnsi="Times New Roman" w:cs="Times New Roman"/>
          <w:sz w:val="21"/>
          <w:szCs w:val="21"/>
          <w:lang w:val="en-US" w:eastAsia="zh-CN"/>
        </w:rPr>
        <w:t>监控设备</w:t>
      </w:r>
      <w:r w:rsidR="000B48C3" w:rsidRPr="00211C20">
        <w:rPr>
          <w:rFonts w:ascii="Times New Roman" w:hAnsi="Times New Roman" w:cs="Times New Roman"/>
          <w:sz w:val="21"/>
          <w:szCs w:val="21"/>
          <w:lang w:val="en-US" w:eastAsia="zh-CN"/>
        </w:rPr>
        <w:t>上需配置</w:t>
      </w:r>
      <w:r w:rsidR="000B48C3" w:rsidRPr="00211C20">
        <w:rPr>
          <w:rFonts w:ascii="Times New Roman" w:hAnsi="Times New Roman" w:cs="Times New Roman"/>
          <w:sz w:val="21"/>
          <w:szCs w:val="21"/>
          <w:lang w:eastAsia="zh-CN"/>
        </w:rPr>
        <w:t>以太网端口。</w:t>
      </w:r>
    </w:p>
    <w:p w:rsidR="000B48C3" w:rsidRPr="00211C20" w:rsidRDefault="00A629FF" w:rsidP="0000282B">
      <w:pPr>
        <w:tabs>
          <w:tab w:val="center" w:pos="5243"/>
        </w:tabs>
        <w:spacing w:line="360" w:lineRule="auto"/>
        <w:ind w:left="1416"/>
        <w:rPr>
          <w:rFonts w:ascii="Times New Roman" w:hAnsi="Times New Roman" w:cs="Times New Roman"/>
          <w:sz w:val="21"/>
          <w:szCs w:val="21"/>
          <w:lang w:val="en-US" w:eastAsia="zh-CN"/>
        </w:rPr>
      </w:pPr>
      <w:r w:rsidRPr="00211C20">
        <w:rPr>
          <w:rFonts w:ascii="Times New Roman" w:hAnsi="Times New Roman" w:cs="Times New Roman"/>
          <w:sz w:val="21"/>
          <w:szCs w:val="21"/>
          <w:lang w:val="en-US" w:eastAsia="zh-CN"/>
        </w:rPr>
        <w:t>监控设备</w:t>
      </w:r>
      <w:r w:rsidR="000B48C3" w:rsidRPr="00211C20">
        <w:rPr>
          <w:rFonts w:ascii="Times New Roman" w:hAnsi="Times New Roman" w:cs="Times New Roman"/>
          <w:sz w:val="21"/>
          <w:szCs w:val="21"/>
          <w:lang w:val="en-US" w:eastAsia="zh-CN"/>
        </w:rPr>
        <w:t>上</w:t>
      </w:r>
      <w:r w:rsidR="00E11C3A" w:rsidRPr="00211C20">
        <w:rPr>
          <w:rFonts w:ascii="Times New Roman" w:hAnsi="Times New Roman" w:cs="Times New Roman"/>
          <w:sz w:val="21"/>
          <w:szCs w:val="21"/>
          <w:lang w:val="en-US" w:eastAsia="zh-CN"/>
        </w:rPr>
        <w:t>渗漏</w:t>
      </w:r>
      <w:r w:rsidR="000B48C3" w:rsidRPr="00211C20">
        <w:rPr>
          <w:rFonts w:ascii="Times New Roman" w:hAnsi="Times New Roman" w:cs="Times New Roman"/>
          <w:sz w:val="21"/>
          <w:szCs w:val="21"/>
          <w:lang w:val="en-US" w:eastAsia="zh-CN"/>
        </w:rPr>
        <w:t>检测安装综合分布图</w:t>
      </w:r>
      <w:r w:rsidR="005E0FDA" w:rsidRPr="00211C20">
        <w:rPr>
          <w:rFonts w:ascii="Times New Roman" w:hAnsi="Times New Roman" w:cs="Times New Roman"/>
          <w:sz w:val="21"/>
          <w:szCs w:val="21"/>
          <w:lang w:val="en-US" w:eastAsia="zh-CN"/>
        </w:rPr>
        <w:t>突出显示故障位置。</w:t>
      </w:r>
    </w:p>
    <w:p w:rsidR="005E0FDA" w:rsidRPr="00211C20" w:rsidRDefault="00A629FF" w:rsidP="0000282B">
      <w:pPr>
        <w:spacing w:line="360" w:lineRule="auto"/>
        <w:ind w:left="1416"/>
        <w:rPr>
          <w:rFonts w:ascii="Times New Roman" w:hAnsi="Times New Roman" w:cs="Times New Roman"/>
          <w:sz w:val="21"/>
          <w:szCs w:val="21"/>
          <w:lang w:val="en-US" w:eastAsia="zh-CN"/>
        </w:rPr>
      </w:pPr>
      <w:r w:rsidRPr="00211C20">
        <w:rPr>
          <w:rFonts w:ascii="Times New Roman" w:hAnsi="Times New Roman" w:cs="Times New Roman"/>
          <w:sz w:val="21"/>
          <w:szCs w:val="21"/>
          <w:lang w:val="en-US" w:eastAsia="zh-CN"/>
        </w:rPr>
        <w:t>监控设备</w:t>
      </w:r>
      <w:r w:rsidR="005E0FDA" w:rsidRPr="00211C20">
        <w:rPr>
          <w:rFonts w:ascii="Times New Roman" w:hAnsi="Times New Roman" w:cs="Times New Roman"/>
          <w:sz w:val="21"/>
          <w:szCs w:val="21"/>
          <w:lang w:val="en-US" w:eastAsia="zh-CN"/>
        </w:rPr>
        <w:t>上具备远程监控和</w:t>
      </w:r>
      <w:r w:rsidR="00CC6B65" w:rsidRPr="00211C20">
        <w:rPr>
          <w:rFonts w:ascii="Times New Roman" w:hAnsi="Times New Roman" w:cs="Times New Roman"/>
          <w:sz w:val="21"/>
          <w:szCs w:val="21"/>
          <w:lang w:val="en-US" w:eastAsia="zh-CN"/>
        </w:rPr>
        <w:t>邮件</w:t>
      </w:r>
      <w:r w:rsidR="005E0FDA" w:rsidRPr="00211C20">
        <w:rPr>
          <w:rFonts w:ascii="Times New Roman" w:hAnsi="Times New Roman" w:cs="Times New Roman"/>
          <w:sz w:val="21"/>
          <w:szCs w:val="21"/>
          <w:lang w:val="en-US" w:eastAsia="zh-CN"/>
        </w:rPr>
        <w:t>通知功能。</w:t>
      </w:r>
    </w:p>
    <w:p w:rsidR="005E0FDA" w:rsidRPr="00211C20" w:rsidRDefault="00A629FF" w:rsidP="0000282B">
      <w:pPr>
        <w:spacing w:line="360" w:lineRule="auto"/>
        <w:ind w:left="1416"/>
        <w:rPr>
          <w:rFonts w:ascii="Times New Roman" w:hAnsi="Times New Roman" w:cs="Times New Roman"/>
          <w:sz w:val="21"/>
          <w:szCs w:val="21"/>
          <w:lang w:val="en-US" w:eastAsia="zh-CN"/>
        </w:rPr>
      </w:pPr>
      <w:r w:rsidRPr="00211C20">
        <w:rPr>
          <w:rFonts w:ascii="Times New Roman" w:hAnsi="Times New Roman" w:cs="Times New Roman"/>
          <w:sz w:val="21"/>
          <w:szCs w:val="21"/>
          <w:lang w:val="en-US" w:eastAsia="zh-CN"/>
        </w:rPr>
        <w:t>数字监控设备</w:t>
      </w:r>
      <w:r w:rsidR="005E0FDA" w:rsidRPr="00211C20">
        <w:rPr>
          <w:rFonts w:ascii="Times New Roman" w:hAnsi="Times New Roman" w:cs="Times New Roman"/>
          <w:sz w:val="21"/>
          <w:szCs w:val="21"/>
          <w:lang w:val="en-US" w:eastAsia="zh-CN"/>
        </w:rPr>
        <w:t>选用</w:t>
      </w:r>
      <w:r w:rsidR="006A48A9" w:rsidRPr="00211C20">
        <w:rPr>
          <w:rFonts w:ascii="Times New Roman" w:hAnsi="Times New Roman" w:cs="Times New Roman"/>
          <w:sz w:val="21"/>
          <w:szCs w:val="21"/>
          <w:lang w:val="en-US" w:eastAsia="zh-CN"/>
        </w:rPr>
        <w:t>TTK S.A.S.</w:t>
      </w:r>
      <w:r w:rsidR="005E0FDA" w:rsidRPr="00211C20">
        <w:rPr>
          <w:rFonts w:ascii="Times New Roman" w:hAnsi="Times New Roman" w:cs="Times New Roman"/>
          <w:sz w:val="21"/>
          <w:szCs w:val="21"/>
          <w:lang w:val="en-US" w:eastAsia="zh-CN"/>
        </w:rPr>
        <w:t>生产的</w:t>
      </w:r>
      <w:r w:rsidR="005E0FDA" w:rsidRPr="00211C20">
        <w:rPr>
          <w:rFonts w:ascii="Times New Roman" w:hAnsi="Times New Roman" w:cs="Times New Roman"/>
          <w:sz w:val="21"/>
          <w:szCs w:val="21"/>
          <w:lang w:val="en-US" w:eastAsia="zh-CN"/>
        </w:rPr>
        <w:t>FG-NET</w:t>
      </w:r>
      <w:r w:rsidR="005E0FDA" w:rsidRPr="00211C20">
        <w:rPr>
          <w:rFonts w:ascii="Times New Roman" w:hAnsi="Times New Roman" w:cs="Times New Roman"/>
          <w:sz w:val="21"/>
          <w:szCs w:val="21"/>
          <w:lang w:val="en-US" w:eastAsia="zh-CN"/>
        </w:rPr>
        <w:t>型号或同等设备。</w:t>
      </w:r>
    </w:p>
    <w:p w:rsidR="00AF5437" w:rsidRPr="00211C20" w:rsidRDefault="00AF5437" w:rsidP="0000282B">
      <w:pPr>
        <w:spacing w:line="360" w:lineRule="auto"/>
        <w:ind w:right="565"/>
        <w:rPr>
          <w:rFonts w:ascii="Times New Roman" w:hAnsi="Times New Roman" w:cs="Times New Roman"/>
          <w:sz w:val="21"/>
          <w:szCs w:val="21"/>
          <w:lang w:val="en-US" w:eastAsia="zh-CN"/>
        </w:rPr>
      </w:pPr>
    </w:p>
    <w:p w:rsidR="00AF5437" w:rsidRPr="00211C20" w:rsidRDefault="004E07F8" w:rsidP="0000282B">
      <w:pPr>
        <w:pStyle w:val="Paragraphedeliste"/>
        <w:numPr>
          <w:ilvl w:val="0"/>
          <w:numId w:val="5"/>
        </w:numPr>
        <w:spacing w:before="200" w:after="200" w:line="360" w:lineRule="auto"/>
        <w:ind w:right="565"/>
        <w:rPr>
          <w:rFonts w:ascii="Times New Roman" w:hAnsi="Times New Roman" w:cs="Times New Roman"/>
          <w:b/>
          <w:sz w:val="21"/>
          <w:szCs w:val="21"/>
          <w:lang w:eastAsia="zh-CN"/>
        </w:rPr>
      </w:pPr>
      <w:r w:rsidRPr="00211C20">
        <w:rPr>
          <w:rFonts w:ascii="Times New Roman" w:hAnsi="Times New Roman" w:cs="Times New Roman"/>
          <w:b/>
          <w:sz w:val="21"/>
          <w:szCs w:val="21"/>
          <w:lang w:eastAsia="zh-CN"/>
        </w:rPr>
        <w:t>跨接电缆的连接和辅助设备</w:t>
      </w:r>
    </w:p>
    <w:p w:rsidR="003F131F" w:rsidRPr="00211C20" w:rsidRDefault="004E07F8" w:rsidP="0000282B">
      <w:pPr>
        <w:pStyle w:val="Paragraphedeliste"/>
        <w:numPr>
          <w:ilvl w:val="0"/>
          <w:numId w:val="0"/>
        </w:numPr>
        <w:spacing w:line="360" w:lineRule="auto"/>
        <w:ind w:left="720" w:right="565"/>
        <w:rPr>
          <w:rFonts w:ascii="Times New Roman" w:hAnsi="Times New Roman" w:cs="Times New Roman"/>
          <w:sz w:val="21"/>
          <w:szCs w:val="21"/>
          <w:lang w:eastAsia="zh-CN"/>
        </w:rPr>
      </w:pPr>
      <w:r w:rsidRPr="00211C20">
        <w:rPr>
          <w:rFonts w:ascii="Times New Roman" w:hAnsi="Times New Roman" w:cs="Times New Roman"/>
          <w:sz w:val="21"/>
          <w:szCs w:val="21"/>
          <w:lang w:eastAsia="zh-CN"/>
        </w:rPr>
        <w:t>跨接电缆与检测线缆相互连接或用于电子警报器的远程安装。</w:t>
      </w:r>
    </w:p>
    <w:p w:rsidR="0000282B" w:rsidRPr="00211C20" w:rsidRDefault="0000282B" w:rsidP="0000282B">
      <w:pPr>
        <w:pStyle w:val="Paragraphedeliste"/>
        <w:numPr>
          <w:ilvl w:val="0"/>
          <w:numId w:val="0"/>
        </w:numPr>
        <w:spacing w:line="360" w:lineRule="auto"/>
        <w:ind w:left="720" w:right="565"/>
        <w:rPr>
          <w:rFonts w:ascii="Times New Roman" w:hAnsi="Times New Roman" w:cs="Times New Roman"/>
          <w:sz w:val="21"/>
          <w:szCs w:val="21"/>
          <w:lang w:eastAsia="zh-CN"/>
        </w:rPr>
      </w:pPr>
    </w:p>
    <w:p w:rsidR="00AF5437" w:rsidRPr="00211C20" w:rsidRDefault="004E07F8" w:rsidP="0000282B">
      <w:pPr>
        <w:pStyle w:val="Paragraphedeliste"/>
        <w:numPr>
          <w:ilvl w:val="0"/>
          <w:numId w:val="5"/>
        </w:numPr>
        <w:spacing w:before="200" w:after="200" w:line="360" w:lineRule="auto"/>
        <w:ind w:right="565"/>
        <w:rPr>
          <w:rFonts w:ascii="Times New Roman" w:hAnsi="Times New Roman" w:cs="Times New Roman"/>
          <w:b/>
          <w:sz w:val="21"/>
          <w:szCs w:val="21"/>
        </w:rPr>
      </w:pPr>
      <w:r w:rsidRPr="00211C20">
        <w:rPr>
          <w:rFonts w:ascii="Times New Roman" w:hAnsi="Times New Roman" w:cs="Times New Roman"/>
          <w:b/>
          <w:sz w:val="21"/>
          <w:szCs w:val="21"/>
          <w:lang w:eastAsia="zh-CN"/>
        </w:rPr>
        <w:t>安装</w:t>
      </w:r>
    </w:p>
    <w:p w:rsidR="004E07F8" w:rsidRPr="00211C20" w:rsidRDefault="004E07F8" w:rsidP="0000282B">
      <w:pPr>
        <w:spacing w:before="200" w:line="360" w:lineRule="auto"/>
        <w:ind w:left="708" w:right="565" w:firstLine="12"/>
        <w:rPr>
          <w:rFonts w:ascii="Times New Roman" w:hAnsi="Times New Roman" w:cs="Times New Roman"/>
          <w:sz w:val="21"/>
          <w:szCs w:val="21"/>
          <w:lang w:val="en-US" w:eastAsia="zh-CN" w:bidi="en-US"/>
        </w:rPr>
      </w:pPr>
      <w:r w:rsidRPr="00211C20">
        <w:rPr>
          <w:rFonts w:ascii="Times New Roman" w:hAnsi="Times New Roman" w:cs="Times New Roman"/>
          <w:sz w:val="21"/>
          <w:szCs w:val="21"/>
          <w:lang w:val="en-US" w:eastAsia="zh-CN" w:bidi="en-US"/>
        </w:rPr>
        <w:t>检测线缆需沿着整条受监控的管道安装，以便检测管道</w:t>
      </w:r>
      <w:r w:rsidR="00E11C3A" w:rsidRPr="00211C20">
        <w:rPr>
          <w:rFonts w:ascii="Times New Roman" w:hAnsi="Times New Roman" w:cs="Times New Roman"/>
          <w:sz w:val="21"/>
          <w:szCs w:val="21"/>
          <w:lang w:val="en-US" w:eastAsia="zh-CN" w:bidi="en-US"/>
        </w:rPr>
        <w:t>渗漏</w:t>
      </w:r>
      <w:r w:rsidRPr="00211C20">
        <w:rPr>
          <w:rFonts w:ascii="Times New Roman" w:hAnsi="Times New Roman" w:cs="Times New Roman"/>
          <w:sz w:val="21"/>
          <w:szCs w:val="21"/>
          <w:lang w:val="en-US" w:eastAsia="zh-CN" w:bidi="en-US"/>
        </w:rPr>
        <w:t>。</w:t>
      </w:r>
    </w:p>
    <w:p w:rsidR="001B5250" w:rsidRPr="00211C20" w:rsidRDefault="00A629FF" w:rsidP="0000282B">
      <w:pPr>
        <w:spacing w:before="200" w:line="360" w:lineRule="auto"/>
        <w:ind w:left="708" w:right="565" w:firstLine="12"/>
        <w:rPr>
          <w:rFonts w:ascii="Times New Roman" w:hAnsi="Times New Roman" w:cs="Times New Roman"/>
          <w:sz w:val="21"/>
          <w:szCs w:val="21"/>
          <w:lang w:val="en-US" w:eastAsia="zh-CN" w:bidi="en-US"/>
        </w:rPr>
      </w:pPr>
      <w:r w:rsidRPr="00211C20">
        <w:rPr>
          <w:rFonts w:ascii="Times New Roman" w:hAnsi="Times New Roman" w:cs="Times New Roman"/>
          <w:sz w:val="21"/>
          <w:szCs w:val="21"/>
          <w:lang w:val="en-US" w:eastAsia="zh-CN" w:bidi="en-US"/>
        </w:rPr>
        <w:t>监控设备</w:t>
      </w:r>
      <w:r w:rsidR="004E07F8" w:rsidRPr="00211C20">
        <w:rPr>
          <w:rFonts w:ascii="Times New Roman" w:hAnsi="Times New Roman" w:cs="Times New Roman"/>
          <w:sz w:val="21"/>
          <w:szCs w:val="21"/>
          <w:lang w:val="en-US" w:eastAsia="zh-CN" w:bidi="en-US"/>
        </w:rPr>
        <w:t>需放置在遮蔽区（最佳区域是控制室），不同的卫星设备需沿着管道放置</w:t>
      </w:r>
      <w:r w:rsidR="004E07F8" w:rsidRPr="00211C20">
        <w:rPr>
          <w:rFonts w:ascii="Times New Roman" w:hAnsi="Times New Roman" w:cs="Times New Roman"/>
          <w:sz w:val="21"/>
          <w:szCs w:val="21"/>
          <w:lang w:val="en-US" w:eastAsia="zh-CN" w:bidi="en-US"/>
        </w:rPr>
        <w:t>-</w:t>
      </w:r>
      <w:r w:rsidR="0031330E" w:rsidRPr="00211C20">
        <w:rPr>
          <w:rFonts w:ascii="Times New Roman" w:hAnsi="Times New Roman" w:cs="Times New Roman"/>
          <w:sz w:val="21"/>
          <w:szCs w:val="21"/>
          <w:lang w:val="en-US" w:eastAsia="zh-CN" w:bidi="en-US"/>
        </w:rPr>
        <w:t>放置在卫星附件内部。（见图</w:t>
      </w:r>
      <w:r w:rsidR="0031330E" w:rsidRPr="00211C20">
        <w:rPr>
          <w:rFonts w:ascii="Times New Roman" w:hAnsi="Times New Roman" w:cs="Times New Roman"/>
          <w:sz w:val="21"/>
          <w:szCs w:val="21"/>
          <w:lang w:val="en-US" w:eastAsia="zh-CN" w:bidi="en-US"/>
        </w:rPr>
        <w:t>2</w:t>
      </w:r>
      <w:r w:rsidR="0031330E" w:rsidRPr="00211C20">
        <w:rPr>
          <w:rFonts w:ascii="Times New Roman" w:hAnsi="Times New Roman" w:cs="Times New Roman"/>
          <w:sz w:val="21"/>
          <w:szCs w:val="21"/>
          <w:lang w:val="en-US" w:eastAsia="zh-CN" w:bidi="en-US"/>
        </w:rPr>
        <w:t>）</w:t>
      </w:r>
    </w:p>
    <w:p w:rsidR="001B5250" w:rsidRPr="00211C20" w:rsidRDefault="001B5250">
      <w:pPr>
        <w:spacing w:line="276" w:lineRule="auto"/>
        <w:jc w:val="left"/>
        <w:rPr>
          <w:rFonts w:ascii="Times New Roman" w:hAnsi="Times New Roman" w:cs="Times New Roman"/>
          <w:lang w:val="en-US" w:eastAsia="zh-CN" w:bidi="en-US"/>
        </w:rPr>
      </w:pPr>
      <w:r w:rsidRPr="00211C20">
        <w:rPr>
          <w:rFonts w:ascii="Times New Roman" w:hAnsi="Times New Roman" w:cs="Times New Roman"/>
          <w:lang w:val="en-US" w:eastAsia="zh-CN" w:bidi="en-US"/>
        </w:rPr>
        <w:br w:type="page"/>
      </w:r>
    </w:p>
    <w:p w:rsidR="0000282B" w:rsidRPr="00211C20" w:rsidRDefault="000A3B48" w:rsidP="0000282B">
      <w:pPr>
        <w:spacing w:line="360" w:lineRule="auto"/>
        <w:jc w:val="center"/>
        <w:rPr>
          <w:rFonts w:ascii="Times New Roman" w:hAnsi="Times New Roman" w:cs="Times New Roman"/>
          <w:lang w:eastAsia="zh-CN"/>
        </w:rPr>
      </w:pPr>
      <w:r w:rsidRPr="00211C20">
        <w:rPr>
          <w:rFonts w:ascii="Times New Roman" w:hAnsi="Times New Roman" w:cs="Times New Roman"/>
          <w:noProof/>
          <w:lang w:eastAsia="zh-CN"/>
        </w:rPr>
        <w:lastRenderedPageBreak/>
        <w:drawing>
          <wp:inline distT="0" distB="0" distL="0" distR="0">
            <wp:extent cx="5722286" cy="3028950"/>
            <wp:effectExtent l="19050" t="0" r="0" b="0"/>
            <wp:docPr id="14" name="图片 3" descr="D:\用户目录\我的文档\Tencent Files\523884900\Image\C2C\4F@RMS3%03L6{3}X){0~]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用户目录\我的文档\Tencent Files\523884900\Image\C2C\4F@RMS3%03L6{3}X){0~]IM.jpg"/>
                    <pic:cNvPicPr>
                      <a:picLocks noChangeAspect="1" noChangeArrowheads="1"/>
                    </pic:cNvPicPr>
                  </pic:nvPicPr>
                  <pic:blipFill>
                    <a:blip r:embed="rId15" cstate="print"/>
                    <a:srcRect r="700" b="7826"/>
                    <a:stretch>
                      <a:fillRect/>
                    </a:stretch>
                  </pic:blipFill>
                  <pic:spPr bwMode="auto">
                    <a:xfrm>
                      <a:off x="0" y="0"/>
                      <a:ext cx="5722286" cy="3028950"/>
                    </a:xfrm>
                    <a:prstGeom prst="rect">
                      <a:avLst/>
                    </a:prstGeom>
                    <a:noFill/>
                    <a:ln w="9525">
                      <a:noFill/>
                      <a:miter lim="800000"/>
                      <a:headEnd/>
                      <a:tailEnd/>
                    </a:ln>
                  </pic:spPr>
                </pic:pic>
              </a:graphicData>
            </a:graphic>
          </wp:inline>
        </w:drawing>
      </w:r>
      <w:r w:rsidR="0000282B" w:rsidRPr="00211C20">
        <w:rPr>
          <w:rFonts w:ascii="Times New Roman" w:hAnsi="Times New Roman" w:cs="Times New Roman"/>
          <w:i/>
          <w:lang w:eastAsia="zh-CN"/>
        </w:rPr>
        <w:t>图</w:t>
      </w:r>
      <w:r w:rsidR="0000282B" w:rsidRPr="00211C20">
        <w:rPr>
          <w:rFonts w:ascii="Times New Roman" w:hAnsi="Times New Roman" w:cs="Times New Roman"/>
          <w:i/>
          <w:lang w:eastAsia="zh-CN"/>
        </w:rPr>
        <w:t>2</w:t>
      </w:r>
      <w:r w:rsidR="0000282B" w:rsidRPr="00211C20">
        <w:rPr>
          <w:rFonts w:ascii="Times New Roman" w:hAnsi="Times New Roman" w:cs="Times New Roman"/>
          <w:i/>
          <w:lang w:eastAsia="zh-CN"/>
        </w:rPr>
        <w:t>：输油管泄漏检测系统安装实例</w:t>
      </w:r>
    </w:p>
    <w:p w:rsidR="000A3B48" w:rsidRPr="00211C20" w:rsidRDefault="000A3B48" w:rsidP="0000282B">
      <w:pPr>
        <w:spacing w:before="200" w:line="360" w:lineRule="auto"/>
        <w:ind w:right="-2" w:firstLine="12"/>
        <w:jc w:val="center"/>
        <w:rPr>
          <w:rFonts w:ascii="Times New Roman" w:hAnsi="Times New Roman" w:cs="Times New Roman"/>
          <w:lang w:val="en-US" w:eastAsia="zh-CN" w:bidi="en-US"/>
        </w:rPr>
      </w:pPr>
    </w:p>
    <w:p w:rsidR="004A54AB" w:rsidRPr="00211C20" w:rsidRDefault="003379BF" w:rsidP="0000282B">
      <w:pPr>
        <w:spacing w:before="200" w:line="360" w:lineRule="auto"/>
        <w:ind w:left="708" w:right="565"/>
        <w:rPr>
          <w:rFonts w:ascii="Times New Roman" w:hAnsi="Times New Roman" w:cs="Times New Roman"/>
          <w:lang w:val="en-US" w:eastAsia="zh-CN" w:bidi="en-US"/>
        </w:rPr>
      </w:pPr>
      <w:r w:rsidRPr="00211C20">
        <w:rPr>
          <w:rFonts w:ascii="Times New Roman" w:hAnsi="Times New Roman" w:cs="Times New Roman"/>
          <w:lang w:val="en-US" w:eastAsia="zh-CN" w:bidi="en-US"/>
        </w:rPr>
        <w:t>因管道和储油罐等地下设施需要直接掩埋，检测线缆</w:t>
      </w:r>
      <w:r w:rsidR="00755CAE" w:rsidRPr="00211C20">
        <w:rPr>
          <w:rFonts w:ascii="Times New Roman" w:hAnsi="Times New Roman" w:cs="Times New Roman"/>
          <w:lang w:val="en-US" w:eastAsia="zh-CN" w:bidi="en-US"/>
        </w:rPr>
        <w:t>贯穿在其专用的</w:t>
      </w:r>
      <w:r w:rsidR="00650993" w:rsidRPr="00211C20">
        <w:rPr>
          <w:rFonts w:ascii="Times New Roman" w:hAnsi="Times New Roman" w:cs="Times New Roman"/>
          <w:lang w:val="en-US" w:eastAsia="zh-CN" w:bidi="en-US"/>
        </w:rPr>
        <w:t>开缝塑料管</w:t>
      </w:r>
      <w:r w:rsidR="00755CAE" w:rsidRPr="00211C20">
        <w:rPr>
          <w:rFonts w:ascii="Times New Roman" w:hAnsi="Times New Roman" w:cs="Times New Roman"/>
          <w:lang w:val="en-US" w:eastAsia="zh-CN" w:bidi="en-US"/>
        </w:rPr>
        <w:t>内</w:t>
      </w:r>
      <w:r w:rsidR="00650993" w:rsidRPr="00211C20">
        <w:rPr>
          <w:rFonts w:ascii="Times New Roman" w:hAnsi="Times New Roman" w:cs="Times New Roman"/>
          <w:lang w:val="en-US" w:eastAsia="zh-CN" w:bidi="en-US"/>
        </w:rPr>
        <w:t>（图</w:t>
      </w:r>
      <w:r w:rsidR="00650993" w:rsidRPr="00211C20">
        <w:rPr>
          <w:rFonts w:ascii="Times New Roman" w:hAnsi="Times New Roman" w:cs="Times New Roman"/>
          <w:lang w:val="en-US" w:eastAsia="zh-CN" w:bidi="en-US"/>
        </w:rPr>
        <w:t>3</w:t>
      </w:r>
      <w:r w:rsidR="00650993" w:rsidRPr="00211C20">
        <w:rPr>
          <w:rFonts w:ascii="Times New Roman" w:hAnsi="Times New Roman" w:cs="Times New Roman"/>
          <w:lang w:val="en-US" w:eastAsia="zh-CN" w:bidi="en-US"/>
        </w:rPr>
        <w:t>）</w:t>
      </w:r>
      <w:r w:rsidR="00755CAE" w:rsidRPr="00211C20">
        <w:rPr>
          <w:rFonts w:ascii="Times New Roman" w:hAnsi="Times New Roman" w:cs="Times New Roman"/>
          <w:lang w:val="en-US" w:eastAsia="zh-CN" w:bidi="en-US"/>
        </w:rPr>
        <w:t>，方便维护（检测出</w:t>
      </w:r>
      <w:r w:rsidR="00E11C3A" w:rsidRPr="00211C20">
        <w:rPr>
          <w:rFonts w:ascii="Times New Roman" w:hAnsi="Times New Roman" w:cs="Times New Roman"/>
          <w:lang w:val="en-US" w:eastAsia="zh-CN" w:bidi="en-US"/>
        </w:rPr>
        <w:t>渗漏</w:t>
      </w:r>
      <w:r w:rsidR="00755CAE" w:rsidRPr="00211C20">
        <w:rPr>
          <w:rFonts w:ascii="Times New Roman" w:hAnsi="Times New Roman" w:cs="Times New Roman"/>
          <w:lang w:val="en-US" w:eastAsia="zh-CN" w:bidi="en-US"/>
        </w:rPr>
        <w:t>以后清洁线缆或换掉损坏的线缆）。</w:t>
      </w:r>
    </w:p>
    <w:p w:rsidR="00AD0D40" w:rsidRPr="00211C20" w:rsidRDefault="00A32CBD" w:rsidP="0000282B">
      <w:pPr>
        <w:spacing w:before="200" w:line="360" w:lineRule="auto"/>
        <w:ind w:left="708" w:right="565" w:firstLine="12"/>
        <w:rPr>
          <w:rFonts w:ascii="Times New Roman" w:hAnsi="Times New Roman" w:cs="Times New Roman"/>
          <w:lang w:val="en-US" w:eastAsia="en-US" w:bidi="en-US"/>
        </w:rPr>
      </w:pPr>
      <w:r w:rsidRPr="00211C20">
        <w:rPr>
          <w:rFonts w:ascii="Times New Roman" w:hAnsi="Times New Roman" w:cs="Times New Roman"/>
          <w:noProof/>
          <w:lang w:eastAsia="zh-CN"/>
        </w:rPr>
        <w:drawing>
          <wp:inline distT="0" distB="0" distL="0" distR="0">
            <wp:extent cx="5006807" cy="762000"/>
            <wp:effectExtent l="19050" t="0" r="3343" b="0"/>
            <wp:docPr id="4" name="Image 4" descr="cid:image005.jpg@01D11E05.856B5A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cid:image005.jpg@01D11E05.856B5A50"/>
                    <pic:cNvPicPr>
                      <a:picLocks noChangeAspect="1" noChangeArrowheads="1"/>
                    </pic:cNvPicPr>
                  </pic:nvPicPr>
                  <pic:blipFill>
                    <a:blip r:embed="rId16" r:link="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0652" cy="765629"/>
                    </a:xfrm>
                    <a:prstGeom prst="rect">
                      <a:avLst/>
                    </a:prstGeom>
                    <a:noFill/>
                    <a:ln>
                      <a:noFill/>
                    </a:ln>
                  </pic:spPr>
                </pic:pic>
              </a:graphicData>
            </a:graphic>
          </wp:inline>
        </w:drawing>
      </w:r>
    </w:p>
    <w:p w:rsidR="001B5250" w:rsidRPr="00211C20" w:rsidRDefault="004C0D82" w:rsidP="0000282B">
      <w:pPr>
        <w:spacing w:before="200" w:line="360" w:lineRule="auto"/>
        <w:ind w:left="708" w:right="565" w:firstLine="12"/>
        <w:jc w:val="center"/>
        <w:rPr>
          <w:rFonts w:ascii="Times New Roman" w:hAnsi="Times New Roman" w:cs="Times New Roman"/>
          <w:i/>
          <w:lang w:val="en-US" w:eastAsia="zh-CN" w:bidi="en-US"/>
        </w:rPr>
      </w:pPr>
      <w:r>
        <w:rPr>
          <w:rFonts w:ascii="Times New Roman" w:hAnsi="Times New Roman" w:cs="Times New Roman"/>
          <w:i/>
          <w:noProof/>
        </w:rPr>
        <w:pict>
          <v:rect id="AutoShape 3" o:spid="_x0000_s1029" style="position:absolute;left:0;text-align:left;margin-left:17.35pt;margin-top:15.2pt;width:379.2pt;height:231.2pt;z-index:251666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paMIA&#10;AADbAAAADwAAAGRycy9kb3ducmV2LnhtbERPTWvCQBC9C/6HZYReRDetIC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lowgAAANsAAAAPAAAAAAAAAAAAAAAAAJgCAABkcnMvZG93&#10;bnJldi54bWxQSwUGAAAAAAQABAD1AAAAhwMAAAAA&#10;" filled="f" stroked="f">
            <o:lock v:ext="edit" aspectratio="t" text="t"/>
          </v:rect>
        </w:pict>
      </w:r>
      <w:r w:rsidR="00CB5E95" w:rsidRPr="00211C20">
        <w:rPr>
          <w:rFonts w:ascii="Times New Roman" w:hAnsi="Times New Roman" w:cs="Times New Roman"/>
          <w:i/>
          <w:lang w:val="en-US" w:eastAsia="zh-CN" w:bidi="en-US"/>
        </w:rPr>
        <w:t>图</w:t>
      </w:r>
      <w:r w:rsidR="00CB5E95" w:rsidRPr="00211C20">
        <w:rPr>
          <w:rFonts w:ascii="Times New Roman" w:hAnsi="Times New Roman" w:cs="Times New Roman"/>
          <w:i/>
          <w:lang w:val="en-US" w:eastAsia="zh-CN" w:bidi="en-US"/>
        </w:rPr>
        <w:t>3</w:t>
      </w:r>
      <w:r w:rsidR="00CB5E95" w:rsidRPr="00211C20">
        <w:rPr>
          <w:rFonts w:ascii="Times New Roman" w:hAnsi="Times New Roman" w:cs="Times New Roman"/>
          <w:i/>
          <w:lang w:val="en-US" w:eastAsia="zh-CN" w:bidi="en-US"/>
        </w:rPr>
        <w:t>：开缝管内检测线缆和</w:t>
      </w:r>
      <w:r w:rsidR="001A5E3B" w:rsidRPr="00211C20">
        <w:rPr>
          <w:rFonts w:ascii="Times New Roman" w:hAnsi="Times New Roman" w:cs="Times New Roman"/>
          <w:i/>
          <w:lang w:val="en-US" w:eastAsia="zh-CN" w:bidi="en-US"/>
        </w:rPr>
        <w:t>外带过滤性面料的套筒</w:t>
      </w:r>
    </w:p>
    <w:p w:rsidR="001B5250" w:rsidRPr="00211C20" w:rsidRDefault="001B5250">
      <w:pPr>
        <w:spacing w:line="276" w:lineRule="auto"/>
        <w:jc w:val="left"/>
        <w:rPr>
          <w:rFonts w:ascii="Times New Roman" w:hAnsi="Times New Roman" w:cs="Times New Roman"/>
          <w:lang w:val="en-US" w:eastAsia="zh-CN" w:bidi="en-US"/>
        </w:rPr>
      </w:pPr>
      <w:r w:rsidRPr="00211C20">
        <w:rPr>
          <w:rFonts w:ascii="Times New Roman" w:hAnsi="Times New Roman" w:cs="Times New Roman"/>
          <w:lang w:val="en-US" w:eastAsia="zh-CN" w:bidi="en-US"/>
        </w:rPr>
        <w:br w:type="page"/>
      </w:r>
    </w:p>
    <w:p w:rsidR="00A3050D" w:rsidRPr="00211C20" w:rsidRDefault="004C0D82" w:rsidP="001A64F8">
      <w:pPr>
        <w:spacing w:before="200" w:line="276" w:lineRule="auto"/>
        <w:ind w:left="708" w:right="565" w:firstLine="12"/>
        <w:rPr>
          <w:rFonts w:ascii="Times New Roman" w:hAnsi="Times New Roman" w:cs="Times New Roman"/>
          <w:lang w:val="en-US" w:eastAsia="zh-CN" w:bidi="en-US"/>
        </w:rPr>
      </w:pPr>
      <w:r>
        <w:rPr>
          <w:rFonts w:ascii="Times New Roman" w:hAnsi="Times New Roman" w:cs="Times New Roman"/>
          <w:noProof/>
        </w:rPr>
        <w:lastRenderedPageBreak/>
        <w:pict>
          <v:rect id="Rectangle 20" o:spid="_x0000_s1036" style="position:absolute;left:0;text-align:left;margin-left:48.35pt;margin-top:12.25pt;width:113.8pt;height:44.3pt;z-index:2516736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Ia70A&#10;AADbAAAADwAAAGRycy9kb3ducmV2LnhtbERPSwrCMBDdC94hjOBOU134qUYpguLGhdoDDM3YVJtJ&#10;aaLW25uF4PLx/uttZ2vxotZXjhVMxgkI4sLpiksF+XU/WoDwAVlj7ZgUfMjDdtPvrTHV7s1nel1C&#10;KWII+xQVmBCaVEpfGLLox64hjtzNtRZDhG0pdYvvGG5rOU2SmbRYcWww2NDOUPG4PK2C233SVadr&#10;s/Qfk2fzWfZYHvJcqeGgy1YgAnXhL/65j1rBNK6PX+IPkJ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WNIa70AAADbAAAADwAAAAAAAAAAAAAAAACYAgAAZHJzL2Rvd25yZXYu&#10;eG1sUEsFBgAAAAAEAAQA9QAAAIIDAAAAAA==&#10;">
            <v:textbox inset="0,0,0,0">
              <w:txbxContent>
                <w:p w:rsidR="006F1C45" w:rsidRPr="00A12084" w:rsidRDefault="00A12084" w:rsidP="00AD0D40">
                  <w:pPr>
                    <w:pStyle w:val="NormalWeb"/>
                    <w:spacing w:before="0" w:beforeAutospacing="0" w:after="0" w:afterAutospacing="0"/>
                    <w:rPr>
                      <w:sz w:val="20"/>
                      <w:szCs w:val="20"/>
                      <w:lang w:val="en-US" w:eastAsia="zh-CN"/>
                    </w:rPr>
                  </w:pPr>
                  <w:r>
                    <w:rPr>
                      <w:rFonts w:ascii="Calibri" w:hAnsi="Calibri" w:cs="Arial" w:hint="eastAsia"/>
                      <w:b/>
                      <w:bCs/>
                      <w:i/>
                      <w:iCs/>
                      <w:color w:val="000000"/>
                      <w:kern w:val="24"/>
                      <w:sz w:val="20"/>
                      <w:szCs w:val="20"/>
                      <w:lang w:val="en-US" w:eastAsia="zh-CN"/>
                    </w:rPr>
                    <w:t>与管线平行的</w:t>
                  </w:r>
                  <w:r w:rsidR="001A5E3B">
                    <w:rPr>
                      <w:rFonts w:ascii="Calibri" w:hAnsi="Calibri" w:cs="Arial" w:hint="eastAsia"/>
                      <w:b/>
                      <w:bCs/>
                      <w:i/>
                      <w:iCs/>
                      <w:color w:val="000000"/>
                      <w:kern w:val="24"/>
                      <w:sz w:val="20"/>
                      <w:szCs w:val="20"/>
                      <w:lang w:val="en-US" w:eastAsia="zh-CN"/>
                    </w:rPr>
                    <w:t>内有检测线缆的开缝</w:t>
                  </w:r>
                  <w:r w:rsidR="001A5E3B">
                    <w:rPr>
                      <w:rFonts w:ascii="Calibri" w:hAnsi="Calibri" w:cs="Arial" w:hint="eastAsia"/>
                      <w:b/>
                      <w:bCs/>
                      <w:i/>
                      <w:iCs/>
                      <w:color w:val="000000"/>
                      <w:kern w:val="24"/>
                      <w:sz w:val="20"/>
                      <w:szCs w:val="20"/>
                      <w:lang w:val="en-US" w:eastAsia="zh-CN"/>
                    </w:rPr>
                    <w:t>PVC</w:t>
                  </w:r>
                  <w:r w:rsidR="001A5E3B">
                    <w:rPr>
                      <w:rFonts w:ascii="Calibri" w:hAnsi="Calibri" w:cs="Arial" w:hint="eastAsia"/>
                      <w:b/>
                      <w:bCs/>
                      <w:i/>
                      <w:iCs/>
                      <w:color w:val="000000"/>
                      <w:kern w:val="24"/>
                      <w:sz w:val="20"/>
                      <w:szCs w:val="20"/>
                      <w:lang w:val="en-US" w:eastAsia="zh-CN"/>
                    </w:rPr>
                    <w:t>管</w:t>
                  </w:r>
                  <w:r w:rsidR="006F1C45" w:rsidRPr="008B6D90">
                    <w:rPr>
                      <w:rFonts w:ascii="Calibri" w:hAnsi="Calibri" w:cs="Arial"/>
                      <w:b/>
                      <w:bCs/>
                      <w:i/>
                      <w:iCs/>
                      <w:color w:val="000000"/>
                      <w:kern w:val="24"/>
                      <w:sz w:val="20"/>
                      <w:szCs w:val="20"/>
                      <w:lang w:val="en-US" w:eastAsia="zh-CN"/>
                    </w:rPr>
                    <w:t xml:space="preserve"> </w:t>
                  </w:r>
                </w:p>
              </w:txbxContent>
            </v:textbox>
          </v:rect>
        </w:pict>
      </w:r>
      <w:r>
        <w:rPr>
          <w:rFonts w:ascii="Times New Roman" w:hAnsi="Times New Roman" w:cs="Times New Roman"/>
          <w:noProof/>
        </w:rPr>
        <w:pict>
          <v:shape id="Picture 18" o:spid="_x0000_s1027" type="#_x0000_t75" style="position:absolute;left:0;text-align:left;margin-left:43.7pt;margin-top:5.85pt;width:352.85pt;height:209.85pt;z-index:25166233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msArBAAAA2wAAAA8AAABkcnMvZG93bnJldi54bWxET0uLwjAQvgv7H8IseJE11YJKNcqyIMiK&#10;Bx+XvQ3N9IHJpDRRu/56Iwje5uN7zmLVWSOu1PrasYLRMAFBnDtdc6ngdFx/zUD4gKzROCYF/+Rh&#10;tfzoLTDT7sZ7uh5CKWII+wwVVCE0mZQ+r8iiH7qGOHKFay2GCNtS6hZvMdwaOU6SibRYc2yosKGf&#10;ivLz4WIV/JndPS2222lt1kX6O9Azk6JXqv/Zfc9BBOrCW/xyb3ScP4LnL/EAuX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nmsArBAAAA2wAAAA8AAAAAAAAAAAAAAAAAnwIA&#10;AGRycy9kb3ducmV2LnhtbFBLBQYAAAAABAAEAPcAAACNAwAAAAA=&#10;" fillcolor="#4f81bd [3204]" strokecolor="black [3213]">
            <v:imagedata r:id="rId18" o:title=""/>
            <v:shadow color="#eeece1 [3214]"/>
          </v:shape>
        </w:pict>
      </w:r>
      <w:r>
        <w:rPr>
          <w:rFonts w:ascii="Times New Roman" w:hAnsi="Times New Roman" w:cs="Times New Roman"/>
          <w:noProof/>
        </w:rPr>
        <w:pict>
          <v:shape id="_x0000_s1035" style="position:absolute;left:0;text-align:left;margin-left:162.9pt;margin-top:18.05pt;width:22.35pt;height:9.85pt;flip:x;z-index:251672576;visibility:visible;mso-wrap-style:square;v-text-anchor:top" coordsize="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XwWcMA&#10;AADbAAAADwAAAGRycy9kb3ducmV2LnhtbERP22rCQBB9L/gPywi+1V2llJq6igjBghS8gfVtyE6T&#10;1OxsyK6a/L0rFHybw7nOdN7aSlyp8aVjDaOhAkGcOVNyruGwT18/QPiAbLByTBo68jCf9V6mmBh3&#10;4y1ddyEXMYR9ghqKEOpESp8VZNEPXU0cuV/XWAwRNrk0Dd5iuK3kWKl3abHk2FBgTcuCsvPuYjX8&#10;rbofdUnf0rqrvo+LszqtD5uT1oN+u/gEEagNT/G/+8vE+RN4/BI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XwWcMAAADbAAAADwAAAAAAAAAAAAAAAACYAgAAZHJzL2Rv&#10;d25yZXYueG1sUEsFBgAAAAAEAAQA9QAAAIgDAAAAAA==&#10;" path="m,42l47,r,21l191,21r,42l47,63r,21l,42xe" stroked="f">
            <v:path arrowok="t" o:connecttype="custom" o:connectlocs="0,42;47,0;47,21;191,21;191,63;47,63;47,84;0,42" o:connectangles="0,0,0,0,0,0,0,0"/>
          </v:shape>
        </w:pict>
      </w:r>
    </w:p>
    <w:p w:rsidR="003B2336" w:rsidRPr="00211C20" w:rsidRDefault="003B2336" w:rsidP="001A64F8">
      <w:pPr>
        <w:spacing w:before="200" w:line="276" w:lineRule="auto"/>
        <w:ind w:left="708" w:right="565" w:firstLine="12"/>
        <w:rPr>
          <w:rFonts w:ascii="Times New Roman" w:hAnsi="Times New Roman" w:cs="Times New Roman"/>
          <w:lang w:val="en-US" w:eastAsia="zh-CN" w:bidi="en-US"/>
        </w:rPr>
      </w:pPr>
    </w:p>
    <w:p w:rsidR="008B6D90" w:rsidRPr="00211C20" w:rsidRDefault="008B6D90" w:rsidP="00AD0D40">
      <w:pPr>
        <w:spacing w:line="276" w:lineRule="auto"/>
        <w:jc w:val="left"/>
        <w:rPr>
          <w:rFonts w:ascii="Times New Roman" w:hAnsi="Times New Roman" w:cs="Times New Roman"/>
          <w:lang w:val="en-US" w:eastAsia="zh-CN" w:bidi="en-US"/>
        </w:rPr>
      </w:pPr>
    </w:p>
    <w:p w:rsidR="008B6D90" w:rsidRPr="00211C20" w:rsidRDefault="008B6D90" w:rsidP="00AD0D40">
      <w:pPr>
        <w:spacing w:line="276" w:lineRule="auto"/>
        <w:jc w:val="left"/>
        <w:rPr>
          <w:rFonts w:ascii="Times New Roman" w:hAnsi="Times New Roman" w:cs="Times New Roman"/>
          <w:lang w:val="en-US" w:eastAsia="zh-CN" w:bidi="en-US"/>
        </w:rPr>
      </w:pPr>
    </w:p>
    <w:p w:rsidR="008B6D90" w:rsidRPr="00211C20" w:rsidRDefault="004C0D82" w:rsidP="00AD0D40">
      <w:pPr>
        <w:spacing w:line="276" w:lineRule="auto"/>
        <w:jc w:val="left"/>
        <w:rPr>
          <w:rFonts w:ascii="Times New Roman" w:hAnsi="Times New Roman" w:cs="Times New Roman"/>
          <w:lang w:val="en-US" w:eastAsia="zh-CN" w:bidi="en-US"/>
        </w:rPr>
      </w:pPr>
      <w:r>
        <w:rPr>
          <w:rFonts w:ascii="Times New Roman" w:hAnsi="Times New Roman" w:cs="Times New Roman"/>
          <w:noProof/>
        </w:rPr>
        <w:pict>
          <v:shape id="Freeform 16" o:spid="_x0000_s1038" style="position:absolute;margin-left:320.15pt;margin-top:15.7pt;width:22.35pt;height:9.85pt;rotation:90;flip:x;z-index:251665408;visibility:visible;mso-wrap-style:square;v-text-anchor:top" coordsize="19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o3BcQA&#10;AADbAAAADwAAAGRycy9kb3ducmV2LnhtbESPW2sCMRSE3wv9D+EU+qbZLt5YjSJqoVBfvIA+Hjen&#10;m8XNyZKkuv33TUHo4zAz3zCzRWcbcSMfascK3voZCOLS6ZorBcfDe28CIkRkjY1jUvBDARbz56cZ&#10;FtrdeUe3faxEgnAoUIGJsS2kDKUhi6HvWuLkfTlvMSbpK6k93hPcNjLPspG0WHNaMNjSylB53X9b&#10;BefBejQOm+HAxwNfPk9mO7xetkq9vnTLKYhIXfwPP9ofWkGew9+X9A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6NwXEAAAA2wAAAA8AAAAAAAAAAAAAAAAAmAIAAGRycy9k&#10;b3ducmV2LnhtbFBLBQYAAAAABAAEAPUAAACJAwAAAAA=&#10;" path="m,42l47,r,21l191,21r,42l47,63r,21l,42xe" stroked="f">
            <v:path arrowok="t" o:connecttype="custom" o:connectlocs="0,66675;74613,0;74613,33338;303213,33338;303213,100013;74613,100013;74613,133350;0,66675" o:connectangles="0,0,0,0,0,0,0,0"/>
          </v:shape>
        </w:pict>
      </w:r>
    </w:p>
    <w:p w:rsidR="008B6D90" w:rsidRPr="00211C20" w:rsidRDefault="004C0D82" w:rsidP="00AD0D40">
      <w:pPr>
        <w:spacing w:line="276" w:lineRule="auto"/>
        <w:jc w:val="left"/>
        <w:rPr>
          <w:rFonts w:ascii="Times New Roman" w:hAnsi="Times New Roman" w:cs="Times New Roman"/>
          <w:lang w:val="en-US" w:eastAsia="zh-CN" w:bidi="en-US"/>
        </w:rPr>
      </w:pPr>
      <w:r>
        <w:rPr>
          <w:rFonts w:ascii="Times New Roman" w:hAnsi="Times New Roman" w:cs="Times New Roman"/>
          <w:noProof/>
        </w:rPr>
        <w:pict>
          <v:rect id="Rectangle 21" o:spid="_x0000_s1037" style="position:absolute;margin-left:218.35pt;margin-top:1.1pt;width:138.55pt;height:50.8pt;z-index:2516643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8MMA&#10;AADbAAAADwAAAGRycy9kb3ducmV2LnhtbESPT4vCMBTE78J+h/AW9qZpPfinmkpZUPayB7Uf4NE8&#10;m9rmpTRZrd9+Iwgeh5n5DbPdjbYTNxp841hBOktAEFdON1wrKM/76QqED8gaO8ek4EEedvnHZIuZ&#10;dnc+0u0UahEh7DNUYELoMyl9Zciin7meOHoXN1gMUQ611APeI9x2cp4kC2mx4bhgsKdvQ1V7+rMK&#10;Ltd0bH7P/do/TFksF0W7PpSlUl+fY7EBEWgM7/Cr/aMVzFN4fok/QO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t8MMAAADbAAAADwAAAAAAAAAAAAAAAACYAgAAZHJzL2Rv&#10;d25yZXYueG1sUEsFBgAAAAAEAAQA9QAAAIgDAAAAAA==&#10;">
            <v:textbox inset="0,0,0,0">
              <w:txbxContent>
                <w:p w:rsidR="006F1C45" w:rsidRPr="00A12084" w:rsidRDefault="006F1C45" w:rsidP="00AD0D40">
                  <w:pPr>
                    <w:pStyle w:val="NormalWeb"/>
                    <w:spacing w:before="0" w:beforeAutospacing="0" w:after="0" w:afterAutospacing="0"/>
                    <w:rPr>
                      <w:sz w:val="20"/>
                      <w:szCs w:val="20"/>
                      <w:lang w:val="en-US" w:eastAsia="zh-CN"/>
                    </w:rPr>
                  </w:pPr>
                  <w:r w:rsidRPr="008B6D90">
                    <w:rPr>
                      <w:rFonts w:ascii="Calibri" w:hAnsi="Calibri" w:cs="Arial"/>
                      <w:b/>
                      <w:bCs/>
                      <w:i/>
                      <w:iCs/>
                      <w:color w:val="000000"/>
                      <w:kern w:val="24"/>
                      <w:sz w:val="20"/>
                      <w:szCs w:val="20"/>
                      <w:lang w:val="en-US" w:eastAsia="zh-CN"/>
                    </w:rPr>
                    <w:t xml:space="preserve"> </w:t>
                  </w:r>
                  <w:r w:rsidR="00A12084">
                    <w:rPr>
                      <w:rFonts w:ascii="Calibri" w:hAnsi="Calibri" w:cstheme="minorBidi" w:hint="eastAsia"/>
                      <w:b/>
                      <w:bCs/>
                      <w:i/>
                      <w:iCs/>
                      <w:color w:val="000000"/>
                      <w:kern w:val="24"/>
                      <w:sz w:val="20"/>
                      <w:szCs w:val="20"/>
                      <w:lang w:val="en-US" w:eastAsia="zh-CN"/>
                    </w:rPr>
                    <w:t>可选：</w:t>
                  </w:r>
                  <w:r w:rsidRPr="008B6D90">
                    <w:rPr>
                      <w:rFonts w:ascii="Calibri" w:hAnsi="Calibri" w:cstheme="minorBidi"/>
                      <w:b/>
                      <w:bCs/>
                      <w:i/>
                      <w:iCs/>
                      <w:color w:val="000000"/>
                      <w:kern w:val="24"/>
                      <w:sz w:val="20"/>
                      <w:szCs w:val="20"/>
                      <w:lang w:val="en-US" w:eastAsia="zh-CN"/>
                    </w:rPr>
                    <w:t xml:space="preserve"> </w:t>
                  </w:r>
                  <w:r w:rsidR="00A12084">
                    <w:rPr>
                      <w:rFonts w:ascii="Calibri" w:hAnsi="Calibri" w:cstheme="minorBidi" w:hint="eastAsia"/>
                      <w:b/>
                      <w:bCs/>
                      <w:i/>
                      <w:iCs/>
                      <w:color w:val="000000"/>
                      <w:kern w:val="24"/>
                      <w:sz w:val="20"/>
                      <w:szCs w:val="20"/>
                      <w:lang w:val="en-US" w:eastAsia="zh-CN"/>
                    </w:rPr>
                    <w:t>用于收集燃料和缩短检测时间的底层厚</w:t>
                  </w:r>
                  <w:r w:rsidR="00A12084" w:rsidRPr="00A12084">
                    <w:rPr>
                      <w:rFonts w:ascii="Calibri" w:hAnsi="Calibri" w:cstheme="minorBidi"/>
                      <w:b/>
                      <w:bCs/>
                      <w:i/>
                      <w:iCs/>
                      <w:color w:val="000000"/>
                      <w:kern w:val="24"/>
                      <w:sz w:val="20"/>
                      <w:szCs w:val="20"/>
                      <w:lang w:eastAsia="zh-CN"/>
                    </w:rPr>
                    <w:t>聚乙烯</w:t>
                  </w:r>
                  <w:r w:rsidR="00A12084">
                    <w:rPr>
                      <w:rFonts w:ascii="Calibri" w:hAnsi="Calibri" w:cstheme="minorBidi" w:hint="eastAsia"/>
                      <w:b/>
                      <w:bCs/>
                      <w:i/>
                      <w:iCs/>
                      <w:color w:val="000000"/>
                      <w:kern w:val="24"/>
                      <w:sz w:val="20"/>
                      <w:szCs w:val="20"/>
                      <w:lang w:val="en-US" w:eastAsia="zh-CN"/>
                    </w:rPr>
                    <w:t xml:space="preserve"> </w:t>
                  </w:r>
                  <w:r w:rsidR="00A12084">
                    <w:rPr>
                      <w:rFonts w:ascii="Calibri" w:hAnsi="Calibri" w:cstheme="minorBidi" w:hint="eastAsia"/>
                      <w:b/>
                      <w:bCs/>
                      <w:i/>
                      <w:iCs/>
                      <w:color w:val="000000"/>
                      <w:kern w:val="24"/>
                      <w:sz w:val="20"/>
                      <w:szCs w:val="20"/>
                      <w:lang w:val="en-US" w:eastAsia="zh-CN"/>
                    </w:rPr>
                    <w:t>帆布</w:t>
                  </w:r>
                </w:p>
              </w:txbxContent>
            </v:textbox>
          </v:rect>
        </w:pict>
      </w:r>
      <w:r>
        <w:rPr>
          <w:rFonts w:ascii="Times New Roman" w:hAnsi="Times New Roman" w:cs="Times New Roman"/>
          <w:noProof/>
        </w:rPr>
        <w:pict>
          <v:rect id="Rectangle 16" o:spid="_x0000_s1032" style="position:absolute;margin-left:176.75pt;margin-top:27.3pt;width:0;height:20.4pt;z-index:251669504;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v:rect>
        </w:pict>
      </w:r>
      <w:r>
        <w:rPr>
          <w:rFonts w:ascii="Times New Roman" w:hAnsi="Times New Roman" w:cs="Times New Roman"/>
          <w:noProof/>
        </w:rPr>
        <w:pict>
          <v:rect id="Rectangle 15" o:spid="_x0000_s1031" style="position:absolute;margin-left:285.6pt;margin-top:7.2pt;width:0;height:20.35pt;z-index:25166848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v:rect>
        </w:pict>
      </w:r>
      <w:r>
        <w:rPr>
          <w:rFonts w:ascii="Times New Roman" w:hAnsi="Times New Roman" w:cs="Times New Roman"/>
          <w:noProof/>
        </w:rPr>
        <w:pict>
          <v:rect id="Rectangle 14" o:spid="_x0000_s1030" style="position:absolute;margin-left:176.75pt;margin-top:7.2pt;width:2.45pt;height:12.95pt;z-index:2516674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inset="0,0,0,0">
              <w:txbxContent>
                <w:p w:rsidR="006F1C45" w:rsidRDefault="006F1C45" w:rsidP="00AD0D40">
                  <w:pPr>
                    <w:pStyle w:val="NormalWeb"/>
                    <w:spacing w:before="0" w:beforeAutospacing="0" w:after="0" w:afterAutospacing="0"/>
                    <w:textAlignment w:val="baseline"/>
                  </w:pPr>
                  <w:r>
                    <w:rPr>
                      <w:rFonts w:ascii="Calibri" w:hAnsi="Calibri" w:cstheme="minorBidi"/>
                      <w:b/>
                      <w:bCs/>
                      <w:i/>
                      <w:iCs/>
                      <w:color w:val="000000"/>
                      <w:kern w:val="24"/>
                      <w:sz w:val="23"/>
                      <w:szCs w:val="23"/>
                    </w:rPr>
                    <w:t xml:space="preserve"> </w:t>
                  </w:r>
                </w:p>
              </w:txbxContent>
            </v:textbox>
          </v:rect>
        </w:pict>
      </w:r>
    </w:p>
    <w:p w:rsidR="008B6D90" w:rsidRPr="00211C20" w:rsidRDefault="004C0D82" w:rsidP="00AD0D40">
      <w:pPr>
        <w:spacing w:line="276" w:lineRule="auto"/>
        <w:jc w:val="left"/>
        <w:rPr>
          <w:rFonts w:ascii="Times New Roman" w:hAnsi="Times New Roman" w:cs="Times New Roman"/>
          <w:sz w:val="21"/>
          <w:szCs w:val="21"/>
          <w:lang w:val="en-US" w:eastAsia="zh-CN" w:bidi="en-US"/>
        </w:rPr>
      </w:pPr>
      <w:r>
        <w:rPr>
          <w:rFonts w:ascii="Times New Roman" w:hAnsi="Times New Roman" w:cs="Times New Roman"/>
          <w:noProof/>
          <w:sz w:val="21"/>
          <w:szCs w:val="21"/>
        </w:rPr>
        <w:pict>
          <v:rect id="Rectangle 18" o:spid="_x0000_s1034" style="position:absolute;margin-left:176.75pt;margin-top:24.8pt;width:0;height:20.4pt;z-index:25167155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v:rect>
        </w:pict>
      </w:r>
      <w:r>
        <w:rPr>
          <w:rFonts w:ascii="Times New Roman" w:hAnsi="Times New Roman" w:cs="Times New Roman"/>
          <w:noProof/>
          <w:sz w:val="21"/>
          <w:szCs w:val="21"/>
        </w:rPr>
        <w:pict>
          <v:rect id="Rectangle 17" o:spid="_x0000_s1033" style="position:absolute;margin-left:176.75pt;margin-top:11.1pt;width:0;height:20.4pt;z-index:25167052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v:rect>
        </w:pict>
      </w:r>
    </w:p>
    <w:p w:rsidR="001B5250" w:rsidRPr="00211C20" w:rsidRDefault="00A12084" w:rsidP="00E50096">
      <w:pPr>
        <w:spacing w:line="276" w:lineRule="auto"/>
        <w:jc w:val="center"/>
        <w:rPr>
          <w:rFonts w:ascii="Times New Roman" w:hAnsi="Times New Roman" w:cs="Times New Roman"/>
          <w:sz w:val="21"/>
          <w:szCs w:val="21"/>
          <w:lang w:val="en-US" w:eastAsia="zh-CN" w:bidi="en-US"/>
        </w:rPr>
      </w:pPr>
      <w:r w:rsidRPr="00211C20">
        <w:rPr>
          <w:rFonts w:ascii="Times New Roman" w:hAnsiTheme="minorEastAsia" w:cs="Times New Roman"/>
          <w:sz w:val="21"/>
          <w:szCs w:val="21"/>
          <w:lang w:val="en-US" w:eastAsia="zh-CN" w:bidi="en-US"/>
        </w:rPr>
        <w:t>图</w:t>
      </w:r>
      <w:r w:rsidRPr="00211C20">
        <w:rPr>
          <w:rFonts w:ascii="Times New Roman" w:hAnsi="Times New Roman" w:cs="Times New Roman"/>
          <w:sz w:val="21"/>
          <w:szCs w:val="21"/>
          <w:lang w:val="en-US" w:eastAsia="zh-CN" w:bidi="en-US"/>
        </w:rPr>
        <w:t>4</w:t>
      </w:r>
      <w:r w:rsidRPr="00211C20">
        <w:rPr>
          <w:rFonts w:ascii="Times New Roman" w:hAnsiTheme="minorEastAsia" w:cs="Times New Roman"/>
          <w:sz w:val="21"/>
          <w:szCs w:val="21"/>
          <w:lang w:val="en-US" w:eastAsia="zh-CN" w:bidi="en-US"/>
        </w:rPr>
        <w:t>：检测线缆用于管道时开缝管的安装实例</w:t>
      </w:r>
    </w:p>
    <w:p w:rsidR="00A12084" w:rsidRDefault="00A12084" w:rsidP="00F3598E">
      <w:pPr>
        <w:spacing w:line="276" w:lineRule="auto"/>
        <w:jc w:val="left"/>
        <w:rPr>
          <w:rFonts w:ascii="Times New Roman" w:hAnsiTheme="minorEastAsia" w:cs="Times New Roman"/>
          <w:sz w:val="21"/>
          <w:szCs w:val="21"/>
          <w:lang w:val="en-US" w:eastAsia="zh-CN" w:bidi="en-US"/>
        </w:rPr>
      </w:pPr>
      <w:r w:rsidRPr="00211C20">
        <w:rPr>
          <w:rFonts w:ascii="Times New Roman" w:hAnsiTheme="minorEastAsia" w:cs="Times New Roman"/>
          <w:sz w:val="21"/>
          <w:szCs w:val="21"/>
          <w:lang w:val="en-US" w:eastAsia="zh-CN" w:bidi="en-US"/>
        </w:rPr>
        <w:t>检测线缆用于储油罐时，应按照</w:t>
      </w:r>
      <w:r w:rsidRPr="00211C20">
        <w:rPr>
          <w:rFonts w:ascii="Times New Roman" w:hAnsi="Times New Roman" w:cs="Times New Roman"/>
          <w:sz w:val="21"/>
          <w:szCs w:val="21"/>
          <w:lang w:val="en-US" w:eastAsia="zh-CN" w:bidi="en-US"/>
        </w:rPr>
        <w:t>API 650 RP 650</w:t>
      </w:r>
      <w:r w:rsidRPr="00211C20">
        <w:rPr>
          <w:rFonts w:ascii="Times New Roman" w:hAnsiTheme="minorEastAsia" w:cs="Times New Roman"/>
          <w:sz w:val="21"/>
          <w:szCs w:val="21"/>
          <w:lang w:val="en-US" w:eastAsia="zh-CN" w:bidi="en-US"/>
        </w:rPr>
        <w:t>标准进行布局。（见下图）。</w:t>
      </w:r>
    </w:p>
    <w:p w:rsidR="00F3598E" w:rsidRDefault="00F3598E" w:rsidP="00F3598E">
      <w:pPr>
        <w:spacing w:line="276" w:lineRule="auto"/>
        <w:jc w:val="left"/>
        <w:rPr>
          <w:rFonts w:ascii="Times New Roman" w:hAnsiTheme="minorEastAsia" w:cs="Times New Roman"/>
          <w:sz w:val="21"/>
          <w:szCs w:val="21"/>
          <w:lang w:val="en-US" w:eastAsia="zh-CN" w:bidi="en-US"/>
        </w:rPr>
      </w:pPr>
    </w:p>
    <w:p w:rsidR="00F3598E" w:rsidRDefault="00F3598E" w:rsidP="00F3598E">
      <w:pPr>
        <w:spacing w:line="276" w:lineRule="auto"/>
        <w:jc w:val="left"/>
        <w:rPr>
          <w:rFonts w:ascii="Times New Roman" w:hAnsiTheme="minorEastAsia" w:cs="Times New Roman"/>
          <w:sz w:val="21"/>
          <w:szCs w:val="21"/>
          <w:lang w:val="en-US" w:eastAsia="zh-CN" w:bidi="en-US"/>
        </w:rPr>
      </w:pPr>
    </w:p>
    <w:p w:rsidR="00F3598E" w:rsidRPr="00F3598E" w:rsidRDefault="00F3598E" w:rsidP="00F3598E">
      <w:pPr>
        <w:spacing w:line="276" w:lineRule="auto"/>
        <w:jc w:val="left"/>
        <w:rPr>
          <w:rFonts w:ascii="Times New Roman" w:hAnsi="Times New Roman" w:cs="Times New Roman"/>
          <w:lang w:val="en-US" w:eastAsia="zh-CN" w:bidi="en-US"/>
        </w:rPr>
      </w:pPr>
    </w:p>
    <w:p w:rsidR="00102664" w:rsidRPr="00211C20" w:rsidRDefault="004C0D82" w:rsidP="00AD0D40">
      <w:pPr>
        <w:spacing w:line="276" w:lineRule="auto"/>
        <w:jc w:val="left"/>
        <w:rPr>
          <w:rFonts w:ascii="Times New Roman" w:hAnsi="Times New Roman" w:cs="Times New Roman"/>
          <w:lang w:val="en-US" w:eastAsia="en-US" w:bidi="en-US"/>
        </w:rPr>
      </w:pPr>
      <w:r w:rsidRPr="004C0D82">
        <w:rPr>
          <w:rFonts w:ascii="Times New Roman" w:hAnsi="Times New Roman" w:cs="Times New Roman"/>
          <w:noProof/>
          <w:lang w:val="en-US" w:eastAsia="zh-CN"/>
        </w:rPr>
        <w:lastRenderedPageBreak/>
        <w:pict>
          <v:shape id="_x0000_s1075" type="#_x0000_t202" style="position:absolute;margin-left:25.75pt;margin-top:116.8pt;width:107pt;height:79.15pt;z-index:251701248" strokecolor="white">
            <v:textbox>
              <w:txbxContent>
                <w:p w:rsidR="00D8497E" w:rsidRPr="0000282B" w:rsidRDefault="00CC6B65" w:rsidP="00D8497E">
                  <w:pPr>
                    <w:spacing w:after="0" w:line="240" w:lineRule="auto"/>
                    <w:rPr>
                      <w:sz w:val="18"/>
                      <w:szCs w:val="15"/>
                      <w:lang w:eastAsia="zh-CN"/>
                    </w:rPr>
                  </w:pPr>
                  <w:r w:rsidRPr="0000282B">
                    <w:rPr>
                      <w:rFonts w:hint="eastAsia"/>
                      <w:sz w:val="18"/>
                      <w:szCs w:val="15"/>
                      <w:lang w:eastAsia="zh-CN"/>
                    </w:rPr>
                    <w:t>通过以下进行链接</w:t>
                  </w:r>
                  <w:r w:rsidR="00D8497E" w:rsidRPr="0000282B">
                    <w:rPr>
                      <w:rFonts w:hint="eastAsia"/>
                      <w:sz w:val="18"/>
                      <w:szCs w:val="15"/>
                      <w:lang w:eastAsia="zh-CN"/>
                    </w:rPr>
                    <w:t>：</w:t>
                  </w:r>
                </w:p>
                <w:p w:rsidR="00D8497E" w:rsidRPr="0000282B" w:rsidRDefault="00D8497E" w:rsidP="00D8497E">
                  <w:pPr>
                    <w:spacing w:after="0" w:line="240" w:lineRule="auto"/>
                    <w:rPr>
                      <w:sz w:val="18"/>
                      <w:szCs w:val="15"/>
                      <w:lang w:eastAsia="zh-CN"/>
                    </w:rPr>
                  </w:pPr>
                  <w:r w:rsidRPr="0000282B">
                    <w:rPr>
                      <w:rFonts w:hint="eastAsia"/>
                      <w:sz w:val="18"/>
                      <w:szCs w:val="15"/>
                      <w:lang w:eastAsia="zh-CN"/>
                    </w:rPr>
                    <w:t>无线，或</w:t>
                  </w:r>
                </w:p>
                <w:p w:rsidR="00D8497E" w:rsidRPr="0000282B" w:rsidRDefault="00D8497E" w:rsidP="00D8497E">
                  <w:pPr>
                    <w:spacing w:after="0" w:line="240" w:lineRule="auto"/>
                    <w:rPr>
                      <w:sz w:val="18"/>
                      <w:szCs w:val="15"/>
                      <w:lang w:eastAsia="zh-CN"/>
                    </w:rPr>
                  </w:pPr>
                  <w:r w:rsidRPr="0000282B">
                    <w:rPr>
                      <w:rFonts w:hint="eastAsia"/>
                      <w:sz w:val="18"/>
                      <w:szCs w:val="15"/>
                      <w:lang w:eastAsia="zh-CN"/>
                    </w:rPr>
                    <w:t>光纤电缆</w:t>
                  </w:r>
                </w:p>
                <w:p w:rsidR="00D8497E" w:rsidRPr="0000282B" w:rsidRDefault="00D8497E" w:rsidP="00D8497E">
                  <w:pPr>
                    <w:spacing w:after="0" w:line="240" w:lineRule="auto"/>
                    <w:rPr>
                      <w:sz w:val="18"/>
                      <w:szCs w:val="15"/>
                      <w:lang w:eastAsia="zh-CN"/>
                    </w:rPr>
                  </w:pPr>
                  <w:r w:rsidRPr="0000282B">
                    <w:rPr>
                      <w:rFonts w:hint="eastAsia"/>
                      <w:sz w:val="18"/>
                      <w:szCs w:val="15"/>
                      <w:lang w:eastAsia="zh-CN"/>
                    </w:rPr>
                    <w:t>以太网电缆</w:t>
                  </w:r>
                </w:p>
              </w:txbxContent>
            </v:textbox>
          </v:shape>
        </w:pict>
      </w:r>
      <w:r w:rsidR="00102664" w:rsidRPr="00211C20">
        <w:rPr>
          <w:rFonts w:ascii="Times New Roman" w:hAnsi="Times New Roman" w:cs="Times New Roman"/>
          <w:noProof/>
          <w:lang w:eastAsia="zh-CN"/>
        </w:rPr>
        <w:drawing>
          <wp:inline distT="0" distB="0" distL="0" distR="0">
            <wp:extent cx="5759450" cy="4063315"/>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9450" cy="4063315"/>
                    </a:xfrm>
                    <a:prstGeom prst="rect">
                      <a:avLst/>
                    </a:prstGeom>
                    <a:noFill/>
                    <a:ln>
                      <a:noFill/>
                    </a:ln>
                  </pic:spPr>
                </pic:pic>
              </a:graphicData>
            </a:graphic>
          </wp:inline>
        </w:drawing>
      </w:r>
    </w:p>
    <w:p w:rsidR="00102664" w:rsidRPr="00211C20" w:rsidRDefault="00A12084" w:rsidP="0000282B">
      <w:pPr>
        <w:spacing w:before="200" w:line="276" w:lineRule="auto"/>
        <w:ind w:left="708" w:right="565" w:firstLine="12"/>
        <w:jc w:val="center"/>
        <w:rPr>
          <w:rFonts w:ascii="Times New Roman" w:hAnsi="Times New Roman" w:cs="Times New Roman"/>
          <w:i/>
          <w:sz w:val="21"/>
          <w:szCs w:val="21"/>
          <w:lang w:val="en-US" w:eastAsia="zh-CN" w:bidi="en-US"/>
        </w:rPr>
      </w:pPr>
      <w:r w:rsidRPr="00211C20">
        <w:rPr>
          <w:rFonts w:ascii="Times New Roman" w:hAnsiTheme="minorEastAsia" w:cs="Times New Roman"/>
          <w:i/>
          <w:sz w:val="21"/>
          <w:szCs w:val="21"/>
          <w:lang w:val="en-US" w:eastAsia="zh-CN" w:bidi="en-US"/>
        </w:rPr>
        <w:t>图</w:t>
      </w:r>
      <w:r w:rsidRPr="00211C20">
        <w:rPr>
          <w:rFonts w:ascii="Times New Roman" w:hAnsi="Times New Roman" w:cs="Times New Roman"/>
          <w:i/>
          <w:sz w:val="21"/>
          <w:szCs w:val="21"/>
          <w:lang w:val="en-US" w:eastAsia="zh-CN" w:bidi="en-US"/>
        </w:rPr>
        <w:t>5</w:t>
      </w:r>
      <w:r w:rsidRPr="00211C20">
        <w:rPr>
          <w:rFonts w:ascii="Times New Roman" w:hAnsiTheme="minorEastAsia" w:cs="Times New Roman"/>
          <w:i/>
          <w:sz w:val="21"/>
          <w:szCs w:val="21"/>
          <w:lang w:val="en-US" w:eastAsia="zh-CN" w:bidi="en-US"/>
        </w:rPr>
        <w:t>：储油罐底部检测线缆和开缝管的安装</w:t>
      </w:r>
    </w:p>
    <w:p w:rsidR="008B6D90" w:rsidRPr="00211C20" w:rsidRDefault="004C0D82" w:rsidP="00947E12">
      <w:pPr>
        <w:spacing w:line="276" w:lineRule="auto"/>
        <w:ind w:left="-567"/>
        <w:jc w:val="center"/>
        <w:rPr>
          <w:rFonts w:ascii="Times New Roman" w:hAnsi="Times New Roman" w:cs="Times New Roman"/>
          <w:lang w:val="en-US" w:eastAsia="zh-CN" w:bidi="en-US"/>
        </w:rPr>
      </w:pPr>
      <w:r w:rsidRPr="004C0D82">
        <w:rPr>
          <w:rFonts w:ascii="Times New Roman" w:hAnsi="Times New Roman" w:cs="Times New Roman"/>
          <w:noProof/>
          <w:lang w:val="en-US" w:eastAsia="zh-CN"/>
        </w:rPr>
        <w:lastRenderedPageBreak/>
        <w:pict>
          <v:shape id="_x0000_s1076" type="#_x0000_t202" style="position:absolute;left:0;text-align:left;margin-left:187.25pt;margin-top:12.1pt;width:183.6pt;height:27.85pt;z-index:251702272" strokecolor="white">
            <v:textbox>
              <w:txbxContent>
                <w:p w:rsidR="00A34F90" w:rsidRPr="0000282B" w:rsidRDefault="00A34F90">
                  <w:pPr>
                    <w:rPr>
                      <w:sz w:val="15"/>
                      <w:szCs w:val="13"/>
                      <w:lang w:eastAsia="zh-CN"/>
                    </w:rPr>
                  </w:pPr>
                  <w:r w:rsidRPr="0000282B">
                    <w:rPr>
                      <w:rFonts w:hint="eastAsia"/>
                      <w:sz w:val="15"/>
                      <w:szCs w:val="13"/>
                      <w:lang w:eastAsia="zh-CN"/>
                    </w:rPr>
                    <w:t>内置</w:t>
                  </w:r>
                  <w:r w:rsidRPr="0000282B">
                    <w:rPr>
                      <w:rFonts w:hint="eastAsia"/>
                      <w:sz w:val="15"/>
                      <w:szCs w:val="13"/>
                      <w:lang w:eastAsia="zh-CN"/>
                    </w:rPr>
                    <w:t>FG-OD</w:t>
                  </w:r>
                  <w:r w:rsidRPr="0000282B">
                    <w:rPr>
                      <w:rFonts w:hint="eastAsia"/>
                      <w:sz w:val="15"/>
                      <w:szCs w:val="13"/>
                      <w:lang w:eastAsia="zh-CN"/>
                    </w:rPr>
                    <w:t>检测线缆开缝</w:t>
                  </w:r>
                  <w:r w:rsidRPr="0000282B">
                    <w:rPr>
                      <w:rFonts w:hint="eastAsia"/>
                      <w:sz w:val="15"/>
                      <w:szCs w:val="13"/>
                      <w:lang w:eastAsia="zh-CN"/>
                    </w:rPr>
                    <w:t>PVC</w:t>
                  </w:r>
                  <w:r w:rsidRPr="0000282B">
                    <w:rPr>
                      <w:rFonts w:hint="eastAsia"/>
                      <w:sz w:val="15"/>
                      <w:szCs w:val="13"/>
                      <w:lang w:eastAsia="zh-CN"/>
                    </w:rPr>
                    <w:t>管剖面详图</w:t>
                  </w:r>
                </w:p>
              </w:txbxContent>
            </v:textbox>
          </v:shape>
        </w:pict>
      </w:r>
      <w:r w:rsidRPr="004C0D82">
        <w:rPr>
          <w:rFonts w:ascii="Times New Roman" w:hAnsi="Times New Roman" w:cs="Times New Roman"/>
          <w:noProof/>
          <w:lang w:val="en-US" w:eastAsia="zh-CN"/>
        </w:rPr>
        <w:pict>
          <v:shape id="_x0000_s1079" type="#_x0000_t202" style="position:absolute;left:0;text-align:left;margin-left:-15.2pt;margin-top:132.65pt;width:500.2pt;height:180.95pt;z-index:251705344" strokecolor="white">
            <v:textbox style="mso-next-textbox:#_x0000_s1079">
              <w:txbxContent>
                <w:p w:rsidR="00A34F90" w:rsidRPr="00A34F90" w:rsidRDefault="00A34F90" w:rsidP="00A34F90">
                  <w:pPr>
                    <w:rPr>
                      <w:sz w:val="13"/>
                      <w:szCs w:val="13"/>
                      <w:lang w:eastAsia="zh-CN"/>
                    </w:rPr>
                  </w:pPr>
                  <w:r>
                    <w:rPr>
                      <w:rFonts w:hint="eastAsia"/>
                      <w:noProof/>
                      <w:sz w:val="13"/>
                      <w:szCs w:val="13"/>
                      <w:lang w:eastAsia="zh-CN"/>
                    </w:rPr>
                    <w:drawing>
                      <wp:inline distT="0" distB="0" distL="0" distR="0">
                        <wp:extent cx="5884402" cy="2101604"/>
                        <wp:effectExtent l="19050" t="0" r="2048"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5890410" cy="2103750"/>
                                </a:xfrm>
                                <a:prstGeom prst="rect">
                                  <a:avLst/>
                                </a:prstGeom>
                                <a:noFill/>
                                <a:ln w="9525">
                                  <a:noFill/>
                                  <a:miter lim="800000"/>
                                  <a:headEnd/>
                                  <a:tailEnd/>
                                </a:ln>
                              </pic:spPr>
                            </pic:pic>
                          </a:graphicData>
                        </a:graphic>
                      </wp:inline>
                    </w:drawing>
                  </w:r>
                </w:p>
              </w:txbxContent>
            </v:textbox>
          </v:shape>
        </w:pict>
      </w:r>
      <w:r w:rsidRPr="004C0D82">
        <w:rPr>
          <w:rFonts w:ascii="Times New Roman" w:hAnsi="Times New Roman" w:cs="Times New Roman"/>
          <w:noProof/>
          <w:lang w:val="en-US" w:eastAsia="zh-CN"/>
        </w:rPr>
        <w:pict>
          <v:shape id="_x0000_s1078" type="#_x0000_t202" style="position:absolute;left:0;text-align:left;margin-left:280.05pt;margin-top:80.9pt;width:66.7pt;height:27.85pt;z-index:251704320" strokecolor="white">
            <v:textbox>
              <w:txbxContent>
                <w:p w:rsidR="00A34F90" w:rsidRPr="0000282B" w:rsidRDefault="00A34F90" w:rsidP="00A34F90">
                  <w:pPr>
                    <w:rPr>
                      <w:sz w:val="15"/>
                      <w:szCs w:val="13"/>
                      <w:lang w:eastAsia="zh-CN"/>
                    </w:rPr>
                  </w:pPr>
                  <w:r w:rsidRPr="0000282B">
                    <w:rPr>
                      <w:rFonts w:hint="eastAsia"/>
                      <w:sz w:val="15"/>
                      <w:szCs w:val="13"/>
                      <w:lang w:eastAsia="zh-CN"/>
                    </w:rPr>
                    <w:t>开缝</w:t>
                  </w:r>
                  <w:r w:rsidRPr="0000282B">
                    <w:rPr>
                      <w:rFonts w:hint="eastAsia"/>
                      <w:sz w:val="15"/>
                      <w:szCs w:val="13"/>
                      <w:lang w:eastAsia="zh-CN"/>
                    </w:rPr>
                    <w:t>PVC</w:t>
                  </w:r>
                  <w:r w:rsidRPr="0000282B">
                    <w:rPr>
                      <w:rFonts w:hint="eastAsia"/>
                      <w:sz w:val="15"/>
                      <w:szCs w:val="13"/>
                      <w:lang w:eastAsia="zh-CN"/>
                    </w:rPr>
                    <w:t>管</w:t>
                  </w:r>
                </w:p>
              </w:txbxContent>
            </v:textbox>
          </v:shape>
        </w:pict>
      </w:r>
      <w:r w:rsidRPr="004C0D82">
        <w:rPr>
          <w:rFonts w:ascii="Times New Roman" w:hAnsi="Times New Roman" w:cs="Times New Roman"/>
          <w:noProof/>
          <w:lang w:val="en-US" w:eastAsia="zh-CN"/>
        </w:rPr>
        <w:pict>
          <v:shape id="_x0000_s1077" type="#_x0000_t202" style="position:absolute;left:0;text-align:left;margin-left:271.3pt;margin-top:108.75pt;width:143.6pt;height:27.85pt;z-index:251703296" strokecolor="white">
            <v:textbox>
              <w:txbxContent>
                <w:p w:rsidR="00A34F90" w:rsidRPr="0000282B" w:rsidRDefault="00A34F90" w:rsidP="00A34F90">
                  <w:pPr>
                    <w:rPr>
                      <w:sz w:val="15"/>
                      <w:szCs w:val="13"/>
                      <w:lang w:eastAsia="zh-CN"/>
                    </w:rPr>
                  </w:pPr>
                  <w:r w:rsidRPr="0000282B">
                    <w:rPr>
                      <w:rFonts w:hint="eastAsia"/>
                      <w:sz w:val="15"/>
                      <w:szCs w:val="13"/>
                      <w:lang w:eastAsia="zh-CN"/>
                    </w:rPr>
                    <w:t>开缝</w:t>
                  </w:r>
                  <w:r w:rsidRPr="0000282B">
                    <w:rPr>
                      <w:rFonts w:hint="eastAsia"/>
                      <w:sz w:val="15"/>
                      <w:szCs w:val="13"/>
                      <w:lang w:eastAsia="zh-CN"/>
                    </w:rPr>
                    <w:t>PVC</w:t>
                  </w:r>
                  <w:r w:rsidRPr="0000282B">
                    <w:rPr>
                      <w:rFonts w:hint="eastAsia"/>
                      <w:sz w:val="15"/>
                      <w:szCs w:val="13"/>
                      <w:lang w:eastAsia="zh-CN"/>
                    </w:rPr>
                    <w:t>管内</w:t>
                  </w:r>
                  <w:r w:rsidRPr="0000282B">
                    <w:rPr>
                      <w:rFonts w:hint="eastAsia"/>
                      <w:sz w:val="15"/>
                      <w:szCs w:val="13"/>
                      <w:lang w:eastAsia="zh-CN"/>
                    </w:rPr>
                    <w:t>FG-OD</w:t>
                  </w:r>
                  <w:r w:rsidRPr="0000282B">
                    <w:rPr>
                      <w:rFonts w:hint="eastAsia"/>
                      <w:sz w:val="15"/>
                      <w:szCs w:val="13"/>
                      <w:lang w:eastAsia="zh-CN"/>
                    </w:rPr>
                    <w:t>检测线缆</w:t>
                  </w:r>
                </w:p>
              </w:txbxContent>
            </v:textbox>
          </v:shape>
        </w:pict>
      </w:r>
      <w:r w:rsidR="008B6D90" w:rsidRPr="00211C20">
        <w:rPr>
          <w:rFonts w:ascii="Times New Roman" w:hAnsi="Times New Roman" w:cs="Times New Roman"/>
          <w:noProof/>
          <w:lang w:eastAsia="zh-CN"/>
        </w:rPr>
        <w:drawing>
          <wp:inline distT="0" distB="0" distL="0" distR="0">
            <wp:extent cx="6542199" cy="389151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6546454" cy="3894047"/>
                    </a:xfrm>
                    <a:prstGeom prst="rect">
                      <a:avLst/>
                    </a:prstGeom>
                    <a:noFill/>
                    <a:ln>
                      <a:noFill/>
                    </a:ln>
                    <a:extLst/>
                  </pic:spPr>
                </pic:pic>
              </a:graphicData>
            </a:graphic>
          </wp:inline>
        </w:drawing>
      </w:r>
    </w:p>
    <w:p w:rsidR="001755CC" w:rsidRPr="00211C20" w:rsidRDefault="001755CC" w:rsidP="001B5250">
      <w:pPr>
        <w:spacing w:before="200" w:line="276" w:lineRule="auto"/>
        <w:ind w:left="708" w:right="565" w:firstLine="12"/>
        <w:jc w:val="center"/>
        <w:rPr>
          <w:rFonts w:ascii="Times New Roman" w:hAnsi="Times New Roman" w:cs="Times New Roman"/>
          <w:i/>
          <w:sz w:val="21"/>
          <w:szCs w:val="21"/>
          <w:lang w:val="en-US" w:eastAsia="zh-CN" w:bidi="en-US"/>
        </w:rPr>
      </w:pPr>
      <w:r w:rsidRPr="00211C20">
        <w:rPr>
          <w:rFonts w:ascii="Times New Roman" w:hAnsiTheme="minorEastAsia" w:cs="Times New Roman"/>
          <w:i/>
          <w:sz w:val="21"/>
          <w:szCs w:val="21"/>
          <w:lang w:val="en-US" w:eastAsia="zh-CN" w:bidi="en-US"/>
        </w:rPr>
        <w:t>图</w:t>
      </w:r>
      <w:r w:rsidRPr="00211C20">
        <w:rPr>
          <w:rFonts w:ascii="Times New Roman" w:hAnsi="Times New Roman" w:cs="Times New Roman"/>
          <w:i/>
          <w:sz w:val="21"/>
          <w:szCs w:val="21"/>
          <w:lang w:val="en-US" w:eastAsia="zh-CN" w:bidi="en-US"/>
        </w:rPr>
        <w:t>6</w:t>
      </w:r>
      <w:r w:rsidRPr="00211C20">
        <w:rPr>
          <w:rFonts w:ascii="Times New Roman" w:hAnsiTheme="minorEastAsia" w:cs="Times New Roman"/>
          <w:i/>
          <w:sz w:val="21"/>
          <w:szCs w:val="21"/>
          <w:lang w:val="en-US" w:eastAsia="zh-CN" w:bidi="en-US"/>
        </w:rPr>
        <w:t>：</w:t>
      </w:r>
      <w:r w:rsidR="00A34F90" w:rsidRPr="00211C20">
        <w:rPr>
          <w:rFonts w:ascii="Times New Roman" w:hAnsiTheme="minorEastAsia" w:cs="Times New Roman"/>
          <w:i/>
          <w:sz w:val="21"/>
          <w:szCs w:val="21"/>
          <w:lang w:val="en-US" w:eastAsia="zh-CN" w:bidi="en-US"/>
        </w:rPr>
        <w:t>储油罐底部检测线缆和开缝管的安装</w:t>
      </w:r>
      <w:r w:rsidR="00A34F90" w:rsidRPr="00211C20">
        <w:rPr>
          <w:rFonts w:ascii="Times New Roman" w:hAnsi="Times New Roman" w:cs="Times New Roman"/>
          <w:i/>
          <w:sz w:val="21"/>
          <w:szCs w:val="21"/>
          <w:lang w:val="en-US" w:eastAsia="zh-CN" w:bidi="en-US"/>
        </w:rPr>
        <w:t>-</w:t>
      </w:r>
      <w:r w:rsidR="00A34F90" w:rsidRPr="00211C20">
        <w:rPr>
          <w:rFonts w:ascii="Times New Roman" w:hAnsiTheme="minorEastAsia" w:cs="Times New Roman"/>
          <w:i/>
          <w:sz w:val="21"/>
          <w:szCs w:val="21"/>
          <w:lang w:val="en-US" w:eastAsia="zh-CN" w:bidi="en-US"/>
        </w:rPr>
        <w:t>截面图</w:t>
      </w:r>
    </w:p>
    <w:p w:rsidR="008B6D90" w:rsidRPr="00211C20" w:rsidRDefault="008B6D90" w:rsidP="008B6D90">
      <w:pPr>
        <w:spacing w:line="276" w:lineRule="auto"/>
        <w:ind w:left="-567"/>
        <w:jc w:val="left"/>
        <w:rPr>
          <w:rFonts w:ascii="Times New Roman" w:hAnsi="Times New Roman" w:cs="Times New Roman"/>
          <w:lang w:val="en-US" w:eastAsia="zh-CN" w:bidi="en-US"/>
        </w:rPr>
      </w:pPr>
    </w:p>
    <w:p w:rsidR="008033B0" w:rsidRPr="00211C20" w:rsidRDefault="00A34F90" w:rsidP="00E7064A">
      <w:pPr>
        <w:spacing w:before="200" w:line="276" w:lineRule="auto"/>
        <w:ind w:right="-2"/>
        <w:jc w:val="center"/>
        <w:rPr>
          <w:rFonts w:ascii="Times New Roman" w:hAnsi="Times New Roman" w:cs="Times New Roman"/>
          <w:lang w:val="en-US" w:eastAsia="zh-CN" w:bidi="en-US"/>
        </w:rPr>
      </w:pPr>
      <w:r w:rsidRPr="00211C20">
        <w:rPr>
          <w:rFonts w:ascii="Times New Roman" w:hAnsi="Times New Roman" w:cs="Times New Roman"/>
          <w:noProof/>
          <w:lang w:eastAsia="zh-CN"/>
        </w:rPr>
        <w:lastRenderedPageBreak/>
        <w:drawing>
          <wp:inline distT="0" distB="0" distL="0" distR="0">
            <wp:extent cx="5759450" cy="4586783"/>
            <wp:effectExtent l="19050" t="0" r="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5759450" cy="4586783"/>
                    </a:xfrm>
                    <a:prstGeom prst="rect">
                      <a:avLst/>
                    </a:prstGeom>
                    <a:noFill/>
                    <a:ln w="9525">
                      <a:noFill/>
                      <a:miter lim="800000"/>
                      <a:headEnd/>
                      <a:tailEnd/>
                    </a:ln>
                  </pic:spPr>
                </pic:pic>
              </a:graphicData>
            </a:graphic>
          </wp:inline>
        </w:drawing>
      </w:r>
      <w:r w:rsidR="006A0548" w:rsidRPr="00211C20">
        <w:rPr>
          <w:rFonts w:ascii="Times New Roman" w:hAnsiTheme="minorEastAsia" w:cs="Times New Roman"/>
          <w:i/>
          <w:sz w:val="21"/>
          <w:szCs w:val="21"/>
          <w:lang w:val="en-US" w:eastAsia="zh-CN" w:bidi="en-US"/>
        </w:rPr>
        <w:t>图</w:t>
      </w:r>
      <w:r w:rsidR="006A0548" w:rsidRPr="00211C20">
        <w:rPr>
          <w:rFonts w:ascii="Times New Roman" w:hAnsi="Times New Roman" w:cs="Times New Roman"/>
          <w:i/>
          <w:sz w:val="21"/>
          <w:szCs w:val="21"/>
          <w:lang w:val="en-US" w:eastAsia="zh-CN" w:bidi="en-US"/>
        </w:rPr>
        <w:t>7</w:t>
      </w:r>
      <w:r w:rsidR="006A0548" w:rsidRPr="00211C20">
        <w:rPr>
          <w:rFonts w:ascii="Times New Roman" w:hAnsiTheme="minorEastAsia" w:cs="Times New Roman"/>
          <w:i/>
          <w:sz w:val="21"/>
          <w:szCs w:val="21"/>
          <w:lang w:val="en-US" w:eastAsia="zh-CN" w:bidi="en-US"/>
        </w:rPr>
        <w:t>：检测线缆在储油罐底部的应用：</w:t>
      </w:r>
      <w:r w:rsidR="00E8593A" w:rsidRPr="00211C20">
        <w:rPr>
          <w:rFonts w:ascii="Times New Roman" w:hAnsiTheme="minorEastAsia" w:cs="Times New Roman"/>
          <w:i/>
          <w:sz w:val="21"/>
          <w:szCs w:val="21"/>
          <w:lang w:val="en-US" w:eastAsia="zh-CN" w:bidi="en-US"/>
        </w:rPr>
        <w:t>检测线缆在垂直方向上排列成一排组成的监控</w:t>
      </w:r>
      <w:r w:rsidR="00E8593A" w:rsidRPr="00211C20">
        <w:rPr>
          <w:rFonts w:ascii="Times New Roman" w:hAnsi="Times New Roman" w:cs="Times New Roman"/>
          <w:i/>
          <w:sz w:val="21"/>
          <w:szCs w:val="21"/>
          <w:lang w:val="en-US" w:eastAsia="zh-CN" w:bidi="en-US"/>
        </w:rPr>
        <w:t>“</w:t>
      </w:r>
      <w:r w:rsidR="00E8593A" w:rsidRPr="00211C20">
        <w:rPr>
          <w:rFonts w:ascii="Times New Roman" w:hAnsiTheme="minorEastAsia" w:cs="Times New Roman"/>
          <w:i/>
          <w:sz w:val="21"/>
          <w:szCs w:val="21"/>
          <w:lang w:val="en-US" w:eastAsia="zh-CN" w:bidi="en-US"/>
        </w:rPr>
        <w:t>网格</w:t>
      </w:r>
      <w:r w:rsidR="00E8593A" w:rsidRPr="00211C20">
        <w:rPr>
          <w:rFonts w:ascii="Times New Roman" w:hAnsi="Times New Roman" w:cs="Times New Roman"/>
          <w:i/>
          <w:sz w:val="21"/>
          <w:szCs w:val="21"/>
          <w:lang w:val="en-US" w:eastAsia="zh-CN" w:bidi="en-US"/>
        </w:rPr>
        <w:t>”</w:t>
      </w:r>
      <w:r w:rsidR="00E8593A" w:rsidRPr="00211C20">
        <w:rPr>
          <w:rFonts w:ascii="Times New Roman" w:hAnsi="Times New Roman" w:cs="Times New Roman"/>
          <w:i/>
          <w:noProof/>
          <w:sz w:val="21"/>
          <w:szCs w:val="21"/>
          <w:lang w:val="en-US" w:eastAsia="zh-CN"/>
        </w:rPr>
        <w:t xml:space="preserve"> </w:t>
      </w:r>
      <w:r w:rsidR="008033B0" w:rsidRPr="00211C20">
        <w:rPr>
          <w:rFonts w:ascii="Times New Roman" w:hAnsi="Times New Roman" w:cs="Times New Roman"/>
          <w:i/>
          <w:noProof/>
          <w:sz w:val="18"/>
          <w:lang w:eastAsia="zh-CN"/>
        </w:rPr>
        <w:lastRenderedPageBreak/>
        <w:drawing>
          <wp:inline distT="0" distB="0" distL="0" distR="0">
            <wp:extent cx="4244386" cy="4320480"/>
            <wp:effectExtent l="0" t="0" r="3810" b="4445"/>
            <wp:docPr id="41" name="Image 7"/>
            <wp:cNvGraphicFramePr/>
            <a:graphic xmlns:a="http://schemas.openxmlformats.org/drawingml/2006/main">
              <a:graphicData uri="http://schemas.openxmlformats.org/drawingml/2006/picture">
                <pic:pic xmlns:pic="http://schemas.openxmlformats.org/drawingml/2006/picture">
                  <pic:nvPicPr>
                    <pic:cNvPr id="8" name="Image 7"/>
                    <pic:cNvPicPr/>
                  </pic:nvPicPr>
                  <pic:blipFill rotWithShape="1">
                    <a:blip r:embed="rId23" cstate="emai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l="3924" t="13308" r="2665" b="10838"/>
                    <a:stretch/>
                  </pic:blipFill>
                  <pic:spPr bwMode="auto">
                    <a:xfrm>
                      <a:off x="0" y="0"/>
                      <a:ext cx="4244386" cy="4320480"/>
                    </a:xfrm>
                    <a:prstGeom prst="rect">
                      <a:avLst/>
                    </a:prstGeom>
                    <a:noFill/>
                    <a:ln>
                      <a:noFill/>
                    </a:ln>
                  </pic:spPr>
                </pic:pic>
              </a:graphicData>
            </a:graphic>
          </wp:inline>
        </w:drawing>
      </w:r>
    </w:p>
    <w:p w:rsidR="00947E12" w:rsidRPr="00211C20" w:rsidRDefault="004C0D82" w:rsidP="00211C20">
      <w:pPr>
        <w:spacing w:before="200" w:line="276" w:lineRule="auto"/>
        <w:ind w:right="565" w:firstLine="12"/>
        <w:jc w:val="center"/>
        <w:rPr>
          <w:rFonts w:ascii="Times New Roman" w:hAnsi="Times New Roman" w:cs="Times New Roman"/>
          <w:i/>
          <w:sz w:val="21"/>
          <w:szCs w:val="21"/>
          <w:lang w:val="en-US" w:eastAsia="zh-CN" w:bidi="en-US"/>
        </w:rPr>
      </w:pPr>
      <w:r w:rsidRPr="004C0D82">
        <w:rPr>
          <w:rFonts w:ascii="Times New Roman" w:hAnsi="Times New Roman" w:cs="Times New Roman"/>
          <w:i/>
          <w:noProof/>
          <w:sz w:val="21"/>
          <w:szCs w:val="21"/>
          <w:lang w:val="en-US" w:eastAsia="zh-CN"/>
        </w:rPr>
        <w:pict>
          <v:shape id="_x0000_s1082" type="#_x0000_t202" style="position:absolute;left:0;text-align:left;margin-left:245.8pt;margin-top:19.75pt;width:64.85pt;height:23.85pt;z-index:251708416" strokecolor="white">
            <v:textbox>
              <w:txbxContent>
                <w:p w:rsidR="00714918" w:rsidRDefault="00714918">
                  <w:pPr>
                    <w:rPr>
                      <w:lang w:eastAsia="zh-CN"/>
                    </w:rPr>
                  </w:pPr>
                  <w:r>
                    <w:rPr>
                      <w:rFonts w:hint="eastAsia"/>
                      <w:lang w:eastAsia="zh-CN"/>
                    </w:rPr>
                    <w:t>电缆沙井</w:t>
                  </w:r>
                </w:p>
              </w:txbxContent>
            </v:textbox>
          </v:shape>
        </w:pict>
      </w:r>
      <w:r w:rsidRPr="004C0D82">
        <w:rPr>
          <w:rFonts w:ascii="Times New Roman" w:hAnsi="Times New Roman" w:cs="Times New Roman"/>
          <w:i/>
          <w:noProof/>
          <w:sz w:val="21"/>
          <w:szCs w:val="21"/>
          <w:lang w:val="en-US" w:eastAsia="zh-CN"/>
        </w:rPr>
        <w:pict>
          <v:shape id="_x0000_s1081" type="#_x0000_t202" style="position:absolute;left:0;text-align:left;margin-left:114.35pt;margin-top:-357.75pt;width:41.3pt;height:32.6pt;z-index:251707392" strokecolor="white">
            <v:textbox style="mso-next-textbox:#_x0000_s1081">
              <w:txbxContent>
                <w:p w:rsidR="00E50096" w:rsidRPr="00211C20" w:rsidRDefault="00004E15" w:rsidP="001B5250">
                  <w:pPr>
                    <w:spacing w:after="0" w:line="240" w:lineRule="exact"/>
                    <w:rPr>
                      <w:rFonts w:ascii="Times New Roman" w:hAnsi="Times New Roman" w:cs="Times New Roman"/>
                      <w:sz w:val="15"/>
                      <w:szCs w:val="13"/>
                      <w:lang w:eastAsia="zh-CN"/>
                    </w:rPr>
                  </w:pPr>
                  <w:r w:rsidRPr="00211C20">
                    <w:rPr>
                      <w:rFonts w:ascii="Times New Roman" w:hAnsi="Times New Roman" w:cs="Times New Roman"/>
                      <w:sz w:val="15"/>
                      <w:szCs w:val="13"/>
                      <w:lang w:eastAsia="zh-CN"/>
                    </w:rPr>
                    <w:t>ATEX</w:t>
                  </w:r>
                </w:p>
                <w:p w:rsidR="00004E15" w:rsidRPr="00211C20" w:rsidRDefault="00004E15" w:rsidP="001B5250">
                  <w:pPr>
                    <w:spacing w:after="0" w:line="240" w:lineRule="exact"/>
                    <w:rPr>
                      <w:rFonts w:ascii="Times New Roman" w:hAnsi="Times New Roman" w:cs="Times New Roman"/>
                      <w:sz w:val="15"/>
                      <w:szCs w:val="13"/>
                      <w:lang w:eastAsia="zh-CN"/>
                    </w:rPr>
                  </w:pPr>
                  <w:r w:rsidRPr="00211C20">
                    <w:rPr>
                      <w:rFonts w:ascii="Times New Roman" w:cs="Times New Roman"/>
                      <w:sz w:val="15"/>
                      <w:szCs w:val="13"/>
                      <w:lang w:eastAsia="zh-CN"/>
                    </w:rPr>
                    <w:t>总线</w:t>
                  </w:r>
                </w:p>
              </w:txbxContent>
            </v:textbox>
          </v:shape>
        </w:pict>
      </w:r>
      <w:r w:rsidRPr="004C0D82">
        <w:rPr>
          <w:rFonts w:ascii="Times New Roman" w:hAnsi="Times New Roman" w:cs="Times New Roman"/>
          <w:i/>
          <w:noProof/>
          <w:sz w:val="21"/>
          <w:szCs w:val="21"/>
          <w:lang w:val="en-US" w:eastAsia="zh-CN"/>
        </w:rPr>
        <w:pict>
          <v:shape id="_x0000_s1080" type="#_x0000_t202" style="position:absolute;left:0;text-align:left;margin-left:10.1pt;margin-top:-337.9pt;width:104.25pt;height:31.8pt;z-index:251706368" strokecolor="white">
            <v:textbox style="mso-next-textbox:#_x0000_s1080">
              <w:txbxContent>
                <w:p w:rsidR="00004E15" w:rsidRPr="00211C20" w:rsidRDefault="00004E15">
                  <w:pPr>
                    <w:rPr>
                      <w:rFonts w:ascii="Times New Roman" w:hAnsi="Times New Roman" w:cs="Times New Roman"/>
                      <w:sz w:val="15"/>
                      <w:szCs w:val="13"/>
                      <w:lang w:eastAsia="zh-CN"/>
                    </w:rPr>
                  </w:pPr>
                  <w:r w:rsidRPr="00211C20">
                    <w:rPr>
                      <w:rFonts w:ascii="Times New Roman" w:hAnsi="Times New Roman" w:cs="Times New Roman"/>
                      <w:sz w:val="15"/>
                      <w:szCs w:val="13"/>
                      <w:lang w:eastAsia="zh-CN"/>
                    </w:rPr>
                    <w:t>TTK FG-BBOX-LL</w:t>
                  </w:r>
                  <w:r w:rsidRPr="00211C20">
                    <w:rPr>
                      <w:rFonts w:ascii="Times New Roman" w:cs="Times New Roman"/>
                      <w:sz w:val="15"/>
                      <w:szCs w:val="13"/>
                      <w:lang w:eastAsia="zh-CN"/>
                    </w:rPr>
                    <w:t>电路</w:t>
                  </w:r>
                  <w:r w:rsidRPr="00211C20">
                    <w:rPr>
                      <w:rFonts w:ascii="Times New Roman" w:hAnsi="Times New Roman" w:cs="Times New Roman"/>
                      <w:sz w:val="15"/>
                      <w:szCs w:val="13"/>
                      <w:lang w:eastAsia="zh-CN"/>
                    </w:rPr>
                    <w:t>2</w:t>
                  </w:r>
                </w:p>
              </w:txbxContent>
            </v:textbox>
          </v:shape>
        </w:pict>
      </w:r>
      <w:r w:rsidR="00004E15" w:rsidRPr="00211C20">
        <w:rPr>
          <w:rFonts w:ascii="Times New Roman" w:hAnsiTheme="minorEastAsia" w:cs="Times New Roman"/>
          <w:i/>
          <w:sz w:val="21"/>
          <w:szCs w:val="21"/>
          <w:lang w:val="en-US" w:eastAsia="zh-CN" w:bidi="en-US"/>
        </w:rPr>
        <w:t>图</w:t>
      </w:r>
      <w:r w:rsidR="00004E15" w:rsidRPr="00211C20">
        <w:rPr>
          <w:rFonts w:ascii="Times New Roman" w:hAnsi="Times New Roman" w:cs="Times New Roman"/>
          <w:i/>
          <w:sz w:val="21"/>
          <w:szCs w:val="21"/>
          <w:lang w:val="en-US" w:eastAsia="zh-CN" w:bidi="en-US"/>
        </w:rPr>
        <w:t>8</w:t>
      </w:r>
      <w:r w:rsidR="00004E15" w:rsidRPr="00211C20">
        <w:rPr>
          <w:rFonts w:ascii="Times New Roman" w:hAnsiTheme="minorEastAsia" w:cs="Times New Roman"/>
          <w:i/>
          <w:sz w:val="21"/>
          <w:szCs w:val="21"/>
          <w:lang w:val="en-US" w:eastAsia="zh-CN" w:bidi="en-US"/>
        </w:rPr>
        <w:t>：检测线缆在储油罐底部的应用：检测线缆在</w:t>
      </w:r>
      <w:r w:rsidR="00714918" w:rsidRPr="00211C20">
        <w:rPr>
          <w:rFonts w:ascii="Times New Roman" w:hAnsiTheme="minorEastAsia" w:cs="Times New Roman"/>
          <w:i/>
          <w:sz w:val="21"/>
          <w:szCs w:val="21"/>
          <w:lang w:val="en-US" w:eastAsia="zh-CN" w:bidi="en-US"/>
        </w:rPr>
        <w:t>单一</w:t>
      </w:r>
      <w:r w:rsidR="00004E15" w:rsidRPr="00211C20">
        <w:rPr>
          <w:rFonts w:ascii="Times New Roman" w:hAnsiTheme="minorEastAsia" w:cs="Times New Roman"/>
          <w:i/>
          <w:sz w:val="21"/>
          <w:szCs w:val="21"/>
          <w:lang w:val="en-US" w:eastAsia="zh-CN" w:bidi="en-US"/>
        </w:rPr>
        <w:t>方向上排列成一排组成的监控</w:t>
      </w:r>
      <w:r w:rsidR="00004E15" w:rsidRPr="00211C20">
        <w:rPr>
          <w:rFonts w:ascii="Times New Roman" w:hAnsi="Times New Roman" w:cs="Times New Roman"/>
          <w:i/>
          <w:sz w:val="21"/>
          <w:szCs w:val="21"/>
          <w:lang w:val="en-US" w:eastAsia="zh-CN" w:bidi="en-US"/>
        </w:rPr>
        <w:t>“</w:t>
      </w:r>
      <w:r w:rsidR="00004E15" w:rsidRPr="00211C20">
        <w:rPr>
          <w:rFonts w:ascii="Times New Roman" w:hAnsiTheme="minorEastAsia" w:cs="Times New Roman"/>
          <w:i/>
          <w:sz w:val="21"/>
          <w:szCs w:val="21"/>
          <w:lang w:val="en-US" w:eastAsia="zh-CN" w:bidi="en-US"/>
        </w:rPr>
        <w:t>网格</w:t>
      </w:r>
      <w:r w:rsidR="00004E15" w:rsidRPr="00211C20">
        <w:rPr>
          <w:rFonts w:ascii="Times New Roman" w:hAnsi="Times New Roman" w:cs="Times New Roman"/>
          <w:i/>
          <w:sz w:val="21"/>
          <w:szCs w:val="21"/>
          <w:lang w:val="en-US" w:eastAsia="zh-CN" w:bidi="en-US"/>
        </w:rPr>
        <w:t>”</w:t>
      </w:r>
    </w:p>
    <w:p w:rsidR="008033B0" w:rsidRPr="00211C20" w:rsidRDefault="004C0D82" w:rsidP="00211C20">
      <w:pPr>
        <w:spacing w:before="200" w:line="276" w:lineRule="auto"/>
        <w:ind w:right="565"/>
        <w:jc w:val="center"/>
        <w:rPr>
          <w:rFonts w:ascii="Times New Roman" w:hAnsi="Times New Roman" w:cs="Times New Roman"/>
          <w:i/>
          <w:sz w:val="18"/>
          <w:lang w:val="en-US" w:eastAsia="en-US" w:bidi="en-US"/>
        </w:rPr>
      </w:pPr>
      <w:r w:rsidRPr="004C0D82">
        <w:rPr>
          <w:rFonts w:ascii="Times New Roman" w:hAnsi="Times New Roman" w:cs="Times New Roman"/>
          <w:i/>
          <w:noProof/>
          <w:sz w:val="18"/>
          <w:lang w:val="en-US" w:eastAsia="zh-CN"/>
        </w:rPr>
        <w:pict>
          <v:shape id="_x0000_s1084" type="#_x0000_t202" style="position:absolute;left:0;text-align:left;margin-left:263.7pt;margin-top:106.35pt;width:65.2pt;height:43.35pt;z-index:251710464" strokecolor="white">
            <v:textbox style="mso-next-textbox:#_x0000_s1084">
              <w:txbxContent>
                <w:p w:rsidR="00714918" w:rsidRDefault="00714918" w:rsidP="00211C20">
                  <w:pPr>
                    <w:spacing w:after="0" w:line="240" w:lineRule="auto"/>
                    <w:rPr>
                      <w:lang w:eastAsia="zh-CN"/>
                    </w:rPr>
                  </w:pPr>
                  <w:r>
                    <w:rPr>
                      <w:rFonts w:hint="eastAsia"/>
                      <w:lang w:eastAsia="zh-CN"/>
                    </w:rPr>
                    <w:t>11XFG-OD12</w:t>
                  </w:r>
                  <w:r>
                    <w:rPr>
                      <w:rFonts w:hint="eastAsia"/>
                      <w:lang w:eastAsia="zh-CN"/>
                    </w:rPr>
                    <w:t>截面</w:t>
                  </w:r>
                </w:p>
              </w:txbxContent>
            </v:textbox>
          </v:shape>
        </w:pict>
      </w:r>
      <w:r w:rsidRPr="004C0D82">
        <w:rPr>
          <w:rFonts w:ascii="Times New Roman" w:hAnsi="Times New Roman" w:cs="Times New Roman"/>
          <w:i/>
          <w:noProof/>
          <w:sz w:val="18"/>
          <w:lang w:val="en-US" w:eastAsia="zh-CN"/>
        </w:rPr>
        <w:pict>
          <v:shape id="_x0000_s1083" type="#_x0000_t202" style="position:absolute;left:0;text-align:left;margin-left:245.8pt;margin-top:19.65pt;width:83.1pt;height:23.85pt;z-index:251709440" strokecolor="white">
            <v:textbox style="mso-next-textbox:#_x0000_s1083">
              <w:txbxContent>
                <w:p w:rsidR="00714918" w:rsidRDefault="00714918" w:rsidP="00714918">
                  <w:pPr>
                    <w:rPr>
                      <w:lang w:eastAsia="zh-CN"/>
                    </w:rPr>
                  </w:pPr>
                  <w:r>
                    <w:rPr>
                      <w:rFonts w:hint="eastAsia"/>
                      <w:lang w:eastAsia="zh-CN"/>
                    </w:rPr>
                    <w:t>OD</w:t>
                  </w:r>
                  <w:r>
                    <w:rPr>
                      <w:rFonts w:hint="eastAsia"/>
                      <w:lang w:eastAsia="zh-CN"/>
                    </w:rPr>
                    <w:t>检测线缆</w:t>
                  </w:r>
                </w:p>
              </w:txbxContent>
            </v:textbox>
          </v:shape>
        </w:pict>
      </w:r>
      <w:r w:rsidR="00947E12" w:rsidRPr="00211C20">
        <w:rPr>
          <w:rFonts w:ascii="Times New Roman" w:hAnsi="Times New Roman" w:cs="Times New Roman"/>
          <w:i/>
          <w:noProof/>
          <w:sz w:val="18"/>
          <w:lang w:eastAsia="zh-CN"/>
        </w:rPr>
        <w:drawing>
          <wp:inline distT="0" distB="0" distL="0" distR="0">
            <wp:extent cx="3096344" cy="2270198"/>
            <wp:effectExtent l="0" t="0" r="889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3096344" cy="2270198"/>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inline>
        </w:drawing>
      </w:r>
    </w:p>
    <w:p w:rsidR="00F3598E" w:rsidRDefault="00F3598E" w:rsidP="00211C20">
      <w:pPr>
        <w:spacing w:before="200" w:line="276" w:lineRule="auto"/>
        <w:ind w:right="565" w:firstLine="12"/>
        <w:jc w:val="center"/>
        <w:rPr>
          <w:rFonts w:ascii="Times New Roman" w:hAnsiTheme="minorEastAsia" w:cs="Times New Roman"/>
          <w:i/>
          <w:sz w:val="21"/>
          <w:szCs w:val="21"/>
          <w:lang w:val="en-US" w:eastAsia="zh-CN" w:bidi="en-US"/>
        </w:rPr>
      </w:pPr>
    </w:p>
    <w:p w:rsidR="00F3598E" w:rsidRDefault="00F3598E" w:rsidP="00211C20">
      <w:pPr>
        <w:spacing w:before="200" w:line="276" w:lineRule="auto"/>
        <w:ind w:right="565" w:firstLine="12"/>
        <w:jc w:val="center"/>
        <w:rPr>
          <w:rFonts w:ascii="Times New Roman" w:hAnsiTheme="minorEastAsia" w:cs="Times New Roman"/>
          <w:i/>
          <w:sz w:val="21"/>
          <w:szCs w:val="21"/>
          <w:lang w:val="en-US" w:eastAsia="zh-CN" w:bidi="en-US"/>
        </w:rPr>
      </w:pPr>
    </w:p>
    <w:p w:rsidR="00714918" w:rsidRPr="00211C20" w:rsidRDefault="00714918" w:rsidP="00211C20">
      <w:pPr>
        <w:spacing w:before="200" w:line="276" w:lineRule="auto"/>
        <w:ind w:right="565" w:firstLine="12"/>
        <w:jc w:val="center"/>
        <w:rPr>
          <w:rFonts w:ascii="Times New Roman" w:hAnsi="Times New Roman" w:cs="Times New Roman"/>
          <w:i/>
          <w:sz w:val="21"/>
          <w:szCs w:val="21"/>
          <w:lang w:val="en-US" w:eastAsia="zh-CN" w:bidi="en-US"/>
        </w:rPr>
      </w:pPr>
      <w:r w:rsidRPr="00211C20">
        <w:rPr>
          <w:rFonts w:ascii="Times New Roman" w:hAnsiTheme="minorEastAsia" w:cs="Times New Roman"/>
          <w:i/>
          <w:sz w:val="21"/>
          <w:szCs w:val="21"/>
          <w:lang w:val="en-US" w:eastAsia="zh-CN" w:bidi="en-US"/>
        </w:rPr>
        <w:lastRenderedPageBreak/>
        <w:t>图</w:t>
      </w:r>
      <w:r w:rsidRPr="00211C20">
        <w:rPr>
          <w:rFonts w:ascii="Times New Roman" w:hAnsi="Times New Roman" w:cs="Times New Roman"/>
          <w:i/>
          <w:sz w:val="21"/>
          <w:szCs w:val="21"/>
          <w:lang w:val="en-US" w:eastAsia="zh-CN" w:bidi="en-US"/>
        </w:rPr>
        <w:t>9</w:t>
      </w:r>
      <w:r w:rsidRPr="00211C20">
        <w:rPr>
          <w:rFonts w:ascii="Times New Roman" w:hAnsiTheme="minorEastAsia" w:cs="Times New Roman"/>
          <w:i/>
          <w:sz w:val="21"/>
          <w:szCs w:val="21"/>
          <w:lang w:val="en-US" w:eastAsia="zh-CN" w:bidi="en-US"/>
        </w:rPr>
        <w:t>：检测线缆在储油罐底部的应用：空中或地下</w:t>
      </w:r>
      <w:r w:rsidRPr="00211C20">
        <w:rPr>
          <w:rFonts w:ascii="Times New Roman" w:hAnsi="Times New Roman" w:cs="Times New Roman"/>
          <w:i/>
          <w:sz w:val="21"/>
          <w:szCs w:val="21"/>
          <w:lang w:val="en-US" w:eastAsia="zh-CN" w:bidi="en-US"/>
        </w:rPr>
        <w:t>-</w:t>
      </w:r>
      <w:r w:rsidRPr="00211C20">
        <w:rPr>
          <w:rFonts w:ascii="Times New Roman" w:hAnsiTheme="minorEastAsia" w:cs="Times New Roman"/>
          <w:i/>
          <w:sz w:val="21"/>
          <w:szCs w:val="21"/>
          <w:lang w:val="en-US" w:eastAsia="zh-CN" w:bidi="en-US"/>
        </w:rPr>
        <w:t>圆周形监控配置</w:t>
      </w:r>
    </w:p>
    <w:p w:rsidR="00947E12" w:rsidRPr="00211C20" w:rsidRDefault="004C0D82" w:rsidP="00947E12">
      <w:pPr>
        <w:spacing w:before="200" w:line="276" w:lineRule="auto"/>
        <w:ind w:left="708" w:right="565" w:firstLine="12"/>
        <w:jc w:val="center"/>
        <w:rPr>
          <w:rFonts w:ascii="Times New Roman" w:hAnsi="Times New Roman" w:cs="Times New Roman"/>
          <w:i/>
          <w:sz w:val="18"/>
          <w:lang w:val="en-US" w:eastAsia="en-US" w:bidi="en-US"/>
        </w:rPr>
      </w:pPr>
      <w:r w:rsidRPr="004C0D82">
        <w:rPr>
          <w:rFonts w:ascii="Times New Roman" w:hAnsi="Times New Roman" w:cs="Times New Roman"/>
          <w:i/>
          <w:noProof/>
          <w:sz w:val="18"/>
          <w:lang w:val="en-US" w:eastAsia="zh-CN" w:bidi="en-US"/>
        </w:rPr>
        <w:pict>
          <v:shape id="_x0000_s1096" type="#_x0000_t202" style="position:absolute;left:0;text-align:left;margin-left:238.9pt;margin-top:89.55pt;width:29pt;height:29.55pt;z-index:251718656;mso-height-percent:200;mso-height-percent:200;mso-width-relative:margin;mso-height-relative:margin" stroked="f">
            <v:textbox style="mso-fit-shape-to-text:t">
              <w:txbxContent>
                <w:p w:rsidR="001B5250" w:rsidRDefault="001B5250" w:rsidP="001B5250">
                  <w:pPr>
                    <w:spacing w:after="0"/>
                    <w:rPr>
                      <w:lang w:eastAsia="zh-CN"/>
                    </w:rPr>
                  </w:pPr>
                  <w:r>
                    <w:rPr>
                      <w:rFonts w:hint="eastAsia"/>
                      <w:lang w:eastAsia="zh-CN"/>
                    </w:rPr>
                    <w:t>度</w:t>
                  </w:r>
                </w:p>
              </w:txbxContent>
            </v:textbox>
          </v:shape>
        </w:pict>
      </w:r>
      <w:r>
        <w:rPr>
          <w:rFonts w:ascii="Times New Roman" w:hAnsi="Times New Roman" w:cs="Times New Roman"/>
          <w:i/>
          <w:sz w:val="18"/>
          <w:lang w:eastAsia="en-US" w:bidi="en-US"/>
        </w:rPr>
        <w:pict>
          <v:rect id="Rectangle 7" o:spid="_x0000_s1046" style="position:absolute;left:0;text-align:left;margin-left:270pt;margin-top:-13.85pt;width:100.85pt;height:67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" stroked="f">
            <v:textbox style="mso-fit-shape-to-text:t">
              <w:txbxContent>
                <w:p w:rsidR="006F1C45" w:rsidRDefault="006F1C45" w:rsidP="00947E12">
                  <w:pPr>
                    <w:pStyle w:val="NormalWeb"/>
                    <w:spacing w:before="0" w:beforeAutospacing="0" w:after="0" w:afterAutospacing="0"/>
                    <w:rPr>
                      <w:lang w:eastAsia="zh-CN"/>
                    </w:rPr>
                  </w:pPr>
                  <w:r w:rsidRPr="00211C20">
                    <w:rPr>
                      <w:color w:val="000000" w:themeColor="text1"/>
                      <w:kern w:val="24"/>
                      <w:sz w:val="20"/>
                      <w:szCs w:val="20"/>
                      <w:lang w:val="en-US" w:eastAsia="zh-CN"/>
                    </w:rPr>
                    <w:t>FG-ODP</w:t>
                  </w:r>
                  <w:r>
                    <w:rPr>
                      <w:rFonts w:ascii="Arial" w:hAnsi="Arial" w:cs="Arial"/>
                      <w:color w:val="000000" w:themeColor="text1"/>
                      <w:kern w:val="24"/>
                      <w:sz w:val="20"/>
                      <w:szCs w:val="20"/>
                      <w:lang w:val="en-US" w:eastAsia="zh-CN"/>
                    </w:rPr>
                    <w:br/>
                  </w:r>
                  <w:r w:rsidR="00004E15" w:rsidRPr="00004E15">
                    <w:rPr>
                      <w:rFonts w:ascii="Arial" w:hAnsi="Arial" w:cs="Arial" w:hint="eastAsia"/>
                      <w:color w:val="000000" w:themeColor="text1"/>
                      <w:kern w:val="24"/>
                      <w:sz w:val="20"/>
                      <w:szCs w:val="20"/>
                      <w:lang w:val="en-US" w:eastAsia="zh-CN"/>
                    </w:rPr>
                    <w:t>点式传感器</w:t>
                  </w:r>
                  <w:r w:rsidRPr="00947E12">
                    <w:rPr>
                      <w:rFonts w:ascii="Arial" w:hAnsi="Arial" w:cs="Arial"/>
                      <w:color w:val="000000" w:themeColor="text1"/>
                      <w:kern w:val="24"/>
                      <w:sz w:val="20"/>
                      <w:szCs w:val="20"/>
                      <w:lang w:val="en-US" w:eastAsia="zh-CN"/>
                    </w:rPr>
                    <w:t xml:space="preserve">     </w:t>
                  </w:r>
                </w:p>
              </w:txbxContent>
            </v:textbox>
          </v:rect>
        </w:pict>
      </w:r>
      <w:r w:rsidR="00947E12" w:rsidRPr="00211C20">
        <w:rPr>
          <w:rFonts w:ascii="Times New Roman" w:hAnsi="Times New Roman" w:cs="Times New Roman"/>
          <w:noProof/>
          <w:lang w:eastAsia="zh-CN"/>
        </w:rPr>
        <w:drawing>
          <wp:inline distT="0" distB="0" distL="0" distR="0">
            <wp:extent cx="2600325" cy="2370578"/>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600645" cy="2370870"/>
                    </a:xfrm>
                    <a:prstGeom prst="rect">
                      <a:avLst/>
                    </a:prstGeom>
                    <a:noFill/>
                    <a:ln>
                      <a:noFill/>
                    </a:ln>
                    <a:extLst/>
                  </pic:spPr>
                </pic:pic>
              </a:graphicData>
            </a:graphic>
          </wp:inline>
        </w:drawing>
      </w:r>
    </w:p>
    <w:p w:rsidR="00F45395" w:rsidRPr="00211C20" w:rsidRDefault="00F45395" w:rsidP="00211C20">
      <w:pPr>
        <w:spacing w:before="200" w:line="360" w:lineRule="auto"/>
        <w:ind w:left="708" w:right="565" w:firstLine="12"/>
        <w:rPr>
          <w:rFonts w:ascii="Times New Roman" w:hAnsi="Times New Roman" w:cs="Times New Roman"/>
          <w:sz w:val="21"/>
          <w:szCs w:val="21"/>
          <w:lang w:val="en-US" w:eastAsia="zh-CN" w:bidi="en-US"/>
        </w:rPr>
      </w:pPr>
      <w:r w:rsidRPr="00211C20">
        <w:rPr>
          <w:rFonts w:ascii="Times New Roman" w:hAnsiTheme="minorEastAsia" w:cs="Times New Roman"/>
          <w:noProof/>
          <w:sz w:val="21"/>
          <w:szCs w:val="21"/>
          <w:lang w:val="en-US" w:eastAsia="zh-CN"/>
        </w:rPr>
        <w:t>图</w:t>
      </w:r>
      <w:r w:rsidRPr="00211C20">
        <w:rPr>
          <w:rFonts w:ascii="Times New Roman" w:hAnsi="Times New Roman" w:cs="Times New Roman"/>
          <w:noProof/>
          <w:sz w:val="21"/>
          <w:szCs w:val="21"/>
          <w:lang w:val="en-US" w:eastAsia="zh-CN"/>
        </w:rPr>
        <w:t>10</w:t>
      </w:r>
      <w:r w:rsidRPr="00211C20">
        <w:rPr>
          <w:rFonts w:ascii="Times New Roman" w:hAnsiTheme="minorEastAsia" w:cs="Times New Roman"/>
          <w:noProof/>
          <w:sz w:val="21"/>
          <w:szCs w:val="21"/>
          <w:lang w:val="en-US" w:eastAsia="zh-CN"/>
        </w:rPr>
        <w:t>：储油罐浮顶监控：点式传感器</w:t>
      </w:r>
      <w:r w:rsidR="00AA7099" w:rsidRPr="00211C20">
        <w:rPr>
          <w:rFonts w:ascii="Times New Roman" w:hAnsi="Times New Roman" w:cs="Times New Roman"/>
          <w:noProof/>
          <w:sz w:val="21"/>
          <w:szCs w:val="21"/>
          <w:lang w:val="en-US" w:eastAsia="zh-CN"/>
        </w:rPr>
        <w:t>FG-ODP</w:t>
      </w:r>
      <w:r w:rsidR="00AA7099" w:rsidRPr="00211C20">
        <w:rPr>
          <w:rFonts w:ascii="Times New Roman" w:hAnsiTheme="minorEastAsia" w:cs="Times New Roman"/>
          <w:noProof/>
          <w:sz w:val="21"/>
          <w:szCs w:val="21"/>
          <w:lang w:val="en-US" w:eastAsia="zh-CN"/>
        </w:rPr>
        <w:t>安装示例</w:t>
      </w:r>
    </w:p>
    <w:p w:rsidR="00FD2720" w:rsidRPr="00211C20" w:rsidRDefault="00FD2720" w:rsidP="00211C20">
      <w:pPr>
        <w:spacing w:before="200" w:line="360" w:lineRule="auto"/>
        <w:ind w:left="708" w:right="565" w:firstLine="12"/>
        <w:rPr>
          <w:rFonts w:ascii="Times New Roman" w:hAnsi="Times New Roman" w:cs="Times New Roman"/>
          <w:sz w:val="21"/>
          <w:szCs w:val="21"/>
          <w:lang w:val="en-US" w:eastAsia="zh-CN" w:bidi="en-US"/>
        </w:rPr>
      </w:pPr>
      <w:r w:rsidRPr="00211C20">
        <w:rPr>
          <w:rFonts w:ascii="Times New Roman" w:hAnsiTheme="minorEastAsia" w:cs="Times New Roman"/>
          <w:sz w:val="21"/>
          <w:szCs w:val="21"/>
          <w:lang w:val="en-US" w:eastAsia="zh-CN" w:bidi="en-US"/>
        </w:rPr>
        <w:t>所有</w:t>
      </w:r>
      <w:r w:rsidR="00E11C3A" w:rsidRPr="00211C20">
        <w:rPr>
          <w:rFonts w:ascii="Times New Roman" w:hAnsiTheme="minorEastAsia" w:cs="Times New Roman"/>
          <w:sz w:val="21"/>
          <w:szCs w:val="21"/>
          <w:lang w:val="en-US" w:eastAsia="zh-CN" w:bidi="en-US"/>
        </w:rPr>
        <w:t>渗漏</w:t>
      </w:r>
      <w:r w:rsidRPr="00211C20">
        <w:rPr>
          <w:rFonts w:ascii="Times New Roman" w:hAnsiTheme="minorEastAsia" w:cs="Times New Roman"/>
          <w:sz w:val="21"/>
          <w:szCs w:val="21"/>
          <w:lang w:val="en-US" w:eastAsia="zh-CN" w:bidi="en-US"/>
        </w:rPr>
        <w:t>检测系统组件需严格按照制造商的安装说明书和经销商提交的图纸进行安装。</w:t>
      </w:r>
    </w:p>
    <w:p w:rsidR="001A64F8" w:rsidRPr="00211C20" w:rsidRDefault="00FD2720" w:rsidP="00211C20">
      <w:pPr>
        <w:pStyle w:val="Paragraphedeliste"/>
        <w:numPr>
          <w:ilvl w:val="0"/>
          <w:numId w:val="0"/>
        </w:numPr>
        <w:spacing w:before="200" w:line="360" w:lineRule="auto"/>
        <w:ind w:left="720" w:right="565"/>
        <w:rPr>
          <w:rFonts w:ascii="Times New Roman" w:hAnsi="Times New Roman" w:cs="Times New Roman"/>
          <w:sz w:val="21"/>
          <w:szCs w:val="21"/>
          <w:lang w:eastAsia="zh-CN"/>
        </w:rPr>
      </w:pPr>
      <w:r w:rsidRPr="00211C20">
        <w:rPr>
          <w:rFonts w:ascii="Times New Roman" w:hAnsiTheme="minorEastAsia" w:cs="Times New Roman"/>
          <w:sz w:val="21"/>
          <w:szCs w:val="21"/>
          <w:lang w:eastAsia="zh-CN"/>
        </w:rPr>
        <w:t>组件安装之前需要先完成需安装组件区域的基建工作，清除产品碎片和构造，清理需安装组件的区域。</w:t>
      </w:r>
    </w:p>
    <w:p w:rsidR="00033D40" w:rsidRPr="00211C20" w:rsidRDefault="00033D40" w:rsidP="00211C20">
      <w:pPr>
        <w:pStyle w:val="Paragraphedeliste"/>
        <w:numPr>
          <w:ilvl w:val="0"/>
          <w:numId w:val="0"/>
        </w:numPr>
        <w:spacing w:before="200" w:line="360" w:lineRule="auto"/>
        <w:ind w:left="720" w:right="565"/>
        <w:rPr>
          <w:rFonts w:ascii="Times New Roman" w:hAnsi="Times New Roman" w:cs="Times New Roman"/>
          <w:sz w:val="21"/>
          <w:szCs w:val="21"/>
          <w:lang w:eastAsia="zh-CN"/>
        </w:rPr>
      </w:pPr>
    </w:p>
    <w:p w:rsidR="00E50096" w:rsidRPr="00211C20" w:rsidRDefault="00C6205C" w:rsidP="00211C20">
      <w:pPr>
        <w:pStyle w:val="Paragraphedeliste"/>
        <w:numPr>
          <w:ilvl w:val="0"/>
          <w:numId w:val="0"/>
        </w:numPr>
        <w:spacing w:before="200" w:line="360" w:lineRule="auto"/>
        <w:ind w:left="720" w:right="565"/>
        <w:rPr>
          <w:rFonts w:ascii="Times New Roman" w:hAnsi="Times New Roman" w:cs="Times New Roman"/>
          <w:sz w:val="21"/>
          <w:szCs w:val="21"/>
          <w:lang w:val="fr-FR" w:eastAsia="zh-CN"/>
        </w:rPr>
      </w:pPr>
      <w:r w:rsidRPr="00211C20">
        <w:rPr>
          <w:rFonts w:ascii="Times New Roman" w:hAnsiTheme="minorEastAsia" w:cs="Times New Roman"/>
          <w:sz w:val="21"/>
          <w:szCs w:val="21"/>
          <w:lang w:eastAsia="zh-CN"/>
        </w:rPr>
        <w:t>指定的承包商应确保系统是由制造商</w:t>
      </w:r>
      <w:r w:rsidR="00AE0F3D" w:rsidRPr="00211C20">
        <w:rPr>
          <w:rFonts w:ascii="Times New Roman" w:hAnsiTheme="minorEastAsia" w:cs="Times New Roman"/>
          <w:sz w:val="21"/>
          <w:szCs w:val="21"/>
          <w:lang w:eastAsia="zh-CN"/>
        </w:rPr>
        <w:t>培训过的</w:t>
      </w:r>
      <w:r w:rsidR="00AE0F3D" w:rsidRPr="00211C20">
        <w:rPr>
          <w:rFonts w:ascii="Times New Roman" w:hAnsiTheme="minorEastAsia" w:cs="Times New Roman"/>
          <w:sz w:val="21"/>
          <w:szCs w:val="21"/>
          <w:lang w:val="fr-FR" w:eastAsia="zh-CN"/>
        </w:rPr>
        <w:t>创建竣工图</w:t>
      </w:r>
      <w:r w:rsidR="00AE0F3D" w:rsidRPr="00211C20">
        <w:rPr>
          <w:rFonts w:ascii="Times New Roman" w:hAnsiTheme="minorEastAsia" w:cs="Times New Roman"/>
          <w:sz w:val="21"/>
          <w:szCs w:val="21"/>
          <w:lang w:eastAsia="zh-CN"/>
        </w:rPr>
        <w:t>的合伙人安装。完成安装后，设备供应商应提供根据</w:t>
      </w:r>
      <w:r w:rsidR="00E11C3A" w:rsidRPr="00211C20">
        <w:rPr>
          <w:rFonts w:ascii="Times New Roman" w:hAnsiTheme="minorEastAsia" w:cs="Times New Roman"/>
          <w:sz w:val="21"/>
          <w:szCs w:val="21"/>
          <w:lang w:eastAsia="zh-CN"/>
        </w:rPr>
        <w:t>渗漏</w:t>
      </w:r>
      <w:r w:rsidR="00AE0F3D" w:rsidRPr="00211C20">
        <w:rPr>
          <w:rFonts w:ascii="Times New Roman" w:hAnsiTheme="minorEastAsia" w:cs="Times New Roman"/>
          <w:sz w:val="21"/>
          <w:szCs w:val="21"/>
          <w:lang w:eastAsia="zh-CN"/>
        </w:rPr>
        <w:t>检测供应商竣工图制备的站点地图。地图上</w:t>
      </w:r>
      <w:r w:rsidR="00033D40" w:rsidRPr="00211C20">
        <w:rPr>
          <w:rFonts w:ascii="Times New Roman" w:hAnsiTheme="minorEastAsia" w:cs="Times New Roman"/>
          <w:sz w:val="21"/>
          <w:szCs w:val="21"/>
          <w:lang w:eastAsia="zh-CN"/>
        </w:rPr>
        <w:t>应按照制造商的说明书，显示</w:t>
      </w:r>
      <w:r w:rsidR="00AE0F3D" w:rsidRPr="00211C20">
        <w:rPr>
          <w:rFonts w:ascii="Times New Roman" w:hAnsiTheme="minorEastAsia" w:cs="Times New Roman"/>
          <w:sz w:val="21"/>
          <w:szCs w:val="21"/>
          <w:lang w:eastAsia="zh-CN"/>
        </w:rPr>
        <w:t>线缆</w:t>
      </w:r>
      <w:r w:rsidR="006A48A9" w:rsidRPr="00211C20">
        <w:rPr>
          <w:rFonts w:ascii="Times New Roman" w:hAnsiTheme="minorEastAsia" w:cs="Times New Roman"/>
          <w:sz w:val="21"/>
          <w:szCs w:val="21"/>
          <w:lang w:eastAsia="zh-CN"/>
        </w:rPr>
        <w:t>、</w:t>
      </w:r>
      <w:r w:rsidR="00AE0F3D" w:rsidRPr="00211C20">
        <w:rPr>
          <w:rFonts w:ascii="Times New Roman" w:hAnsiTheme="minorEastAsia" w:cs="Times New Roman"/>
          <w:sz w:val="21"/>
          <w:szCs w:val="21"/>
          <w:lang w:eastAsia="zh-CN"/>
        </w:rPr>
        <w:t>连接器和设备，管道接入端口等地标的位置，线缆方向</w:t>
      </w:r>
      <w:r w:rsidR="00033D40" w:rsidRPr="00211C20">
        <w:rPr>
          <w:rFonts w:ascii="Times New Roman" w:hAnsiTheme="minorEastAsia" w:cs="Times New Roman"/>
          <w:sz w:val="21"/>
          <w:szCs w:val="21"/>
          <w:lang w:val="fr-FR" w:eastAsia="zh-CN"/>
        </w:rPr>
        <w:t>以及线缆的长度读数</w:t>
      </w:r>
      <w:r w:rsidR="00AE0F3D" w:rsidRPr="00211C20">
        <w:rPr>
          <w:rFonts w:ascii="Times New Roman" w:hAnsiTheme="minorEastAsia" w:cs="Times New Roman"/>
          <w:sz w:val="21"/>
          <w:szCs w:val="21"/>
          <w:lang w:eastAsia="zh-CN"/>
        </w:rPr>
        <w:t>的变化规律</w:t>
      </w:r>
      <w:r w:rsidR="00033D40" w:rsidRPr="00211C20">
        <w:rPr>
          <w:rFonts w:ascii="Times New Roman" w:hAnsiTheme="minorEastAsia" w:cs="Times New Roman"/>
          <w:sz w:val="21"/>
          <w:szCs w:val="21"/>
          <w:lang w:eastAsia="zh-CN"/>
        </w:rPr>
        <w:t>。地图图纸副本应提供给</w:t>
      </w:r>
      <w:r w:rsidR="00033D40" w:rsidRPr="00211C20">
        <w:rPr>
          <w:rFonts w:ascii="Times New Roman" w:hAnsiTheme="minorEastAsia" w:cs="Times New Roman"/>
          <w:sz w:val="21"/>
          <w:szCs w:val="21"/>
          <w:lang w:val="fr-FR" w:eastAsia="zh-CN"/>
        </w:rPr>
        <w:t>工程师和用户，报警器附近应安装显示版本的薄片制品。</w:t>
      </w:r>
    </w:p>
    <w:p w:rsidR="00E50096" w:rsidRPr="00211C20" w:rsidRDefault="00E50096">
      <w:pPr>
        <w:spacing w:line="276" w:lineRule="auto"/>
        <w:jc w:val="left"/>
        <w:rPr>
          <w:rFonts w:ascii="Times New Roman" w:hAnsi="Times New Roman" w:cs="Times New Roman"/>
          <w:lang w:eastAsia="zh-CN" w:bidi="en-US"/>
        </w:rPr>
      </w:pPr>
      <w:r w:rsidRPr="00211C20">
        <w:rPr>
          <w:rFonts w:ascii="Times New Roman" w:hAnsi="Times New Roman" w:cs="Times New Roman"/>
          <w:lang w:eastAsia="zh-CN"/>
        </w:rPr>
        <w:br w:type="page"/>
      </w:r>
    </w:p>
    <w:p w:rsidR="00AF5437" w:rsidRPr="00211C20" w:rsidRDefault="00C7040F" w:rsidP="00211C20">
      <w:pPr>
        <w:pStyle w:val="Paragraphedeliste"/>
        <w:numPr>
          <w:ilvl w:val="0"/>
          <w:numId w:val="5"/>
        </w:numPr>
        <w:spacing w:before="200" w:after="200" w:line="360" w:lineRule="auto"/>
        <w:ind w:right="565"/>
        <w:rPr>
          <w:rFonts w:ascii="Times New Roman" w:hAnsi="Times New Roman" w:cs="Times New Roman"/>
          <w:b/>
        </w:rPr>
      </w:pPr>
      <w:r w:rsidRPr="00211C20">
        <w:rPr>
          <w:rFonts w:ascii="Times New Roman" w:hAnsiTheme="minorEastAsia" w:cs="Times New Roman"/>
          <w:b/>
          <w:lang w:eastAsia="zh-CN"/>
        </w:rPr>
        <w:lastRenderedPageBreak/>
        <w:t>制造商</w:t>
      </w:r>
    </w:p>
    <w:p w:rsidR="00C7040F" w:rsidRPr="00211C20" w:rsidRDefault="00C7040F" w:rsidP="00211C20">
      <w:pPr>
        <w:spacing w:after="0" w:line="360" w:lineRule="auto"/>
        <w:ind w:left="709" w:right="565"/>
        <w:rPr>
          <w:rFonts w:ascii="Times New Roman" w:hAnsi="Times New Roman" w:cs="Times New Roman"/>
          <w:b/>
          <w:lang w:val="en-US" w:eastAsia="zh-CN"/>
        </w:rPr>
      </w:pPr>
      <w:r w:rsidRPr="00211C20">
        <w:rPr>
          <w:rFonts w:ascii="Times New Roman" w:hAnsiTheme="minorEastAsia" w:cs="Times New Roman"/>
          <w:b/>
          <w:lang w:val="en-US" w:eastAsia="zh-CN"/>
        </w:rPr>
        <w:t>数字燃油</w:t>
      </w:r>
      <w:r w:rsidR="00E11C3A" w:rsidRPr="00211C20">
        <w:rPr>
          <w:rFonts w:ascii="Times New Roman" w:hAnsiTheme="minorEastAsia" w:cs="Times New Roman"/>
          <w:b/>
          <w:lang w:val="en-US" w:eastAsia="zh-CN"/>
        </w:rPr>
        <w:t>渗漏</w:t>
      </w:r>
      <w:r w:rsidRPr="00211C20">
        <w:rPr>
          <w:rFonts w:ascii="Times New Roman" w:hAnsiTheme="minorEastAsia" w:cs="Times New Roman"/>
          <w:b/>
          <w:lang w:val="en-US" w:eastAsia="zh-CN"/>
        </w:rPr>
        <w:t>检测系统制造商：</w:t>
      </w:r>
    </w:p>
    <w:p w:rsidR="00D46B35" w:rsidRDefault="00D46B35" w:rsidP="00D46B35">
      <w:pPr>
        <w:spacing w:after="0" w:line="240" w:lineRule="auto"/>
        <w:ind w:left="708" w:right="565"/>
        <w:rPr>
          <w:rFonts w:ascii="DINOT-Regular" w:hAnsi="DINOT-Regular"/>
          <w:b/>
        </w:rPr>
      </w:pPr>
      <w:r w:rsidRPr="006F2AC9">
        <w:rPr>
          <w:rFonts w:ascii="DINOT-Regular" w:hAnsi="DINOT-Regular"/>
          <w:b/>
        </w:rPr>
        <w:t xml:space="preserve">TTK S.A.S. </w:t>
      </w:r>
    </w:p>
    <w:p w:rsidR="00D46B35" w:rsidRPr="007A3CA9" w:rsidRDefault="00D46B35" w:rsidP="00D46B35">
      <w:pPr>
        <w:spacing w:after="0" w:line="240" w:lineRule="auto"/>
        <w:ind w:left="708" w:right="565"/>
        <w:rPr>
          <w:rFonts w:ascii="DINOT-Regular" w:hAnsi="DINOT-Regular"/>
          <w:b/>
        </w:rPr>
      </w:pPr>
      <w:r>
        <w:rPr>
          <w:rFonts w:ascii="DINOT-Regular" w:hAnsi="DINOT-Regular"/>
          <w:b/>
        </w:rPr>
        <w:t>19 rue du Général Foy</w:t>
      </w:r>
      <w:r w:rsidRPr="006F2AC9">
        <w:rPr>
          <w:rFonts w:ascii="DINOT-Regular" w:hAnsi="DINOT-Regular"/>
          <w:b/>
        </w:rPr>
        <w:tab/>
      </w:r>
      <w:r w:rsidRPr="007A3CA9">
        <w:rPr>
          <w:rFonts w:ascii="DINOT-Regular" w:hAnsi="DINOT-Regular"/>
          <w:b/>
        </w:rPr>
        <w:t>Tel: +33.1.56.76.90.10</w:t>
      </w:r>
    </w:p>
    <w:p w:rsidR="00D46B35" w:rsidRPr="00D46B35" w:rsidRDefault="00D46B35" w:rsidP="00D46B35">
      <w:pPr>
        <w:spacing w:after="0" w:line="240" w:lineRule="auto"/>
        <w:ind w:left="708" w:right="565"/>
        <w:rPr>
          <w:rFonts w:ascii="DINOT-Regular" w:hAnsi="DINOT-Regular"/>
          <w:b/>
        </w:rPr>
      </w:pPr>
      <w:r w:rsidRPr="00D46B35">
        <w:rPr>
          <w:rFonts w:ascii="DINOT-Regular" w:hAnsi="DINOT-Regular"/>
          <w:b/>
        </w:rPr>
        <w:t>75008 Paris</w:t>
      </w:r>
      <w:r w:rsidRPr="00D46B35">
        <w:rPr>
          <w:rFonts w:ascii="DINOT-Regular" w:hAnsi="DINOT-Regular"/>
          <w:b/>
        </w:rPr>
        <w:tab/>
      </w:r>
      <w:r w:rsidRPr="00D46B35">
        <w:rPr>
          <w:rFonts w:ascii="DINOT-Regular" w:hAnsi="DINOT-Regular"/>
          <w:b/>
        </w:rPr>
        <w:tab/>
        <w:t>Fax: +33.1.55.90.62.15</w:t>
      </w:r>
    </w:p>
    <w:p w:rsidR="00D46B35" w:rsidRPr="00D46B35" w:rsidRDefault="00D46B35" w:rsidP="00D46B35">
      <w:pPr>
        <w:spacing w:after="0" w:line="240" w:lineRule="auto"/>
        <w:ind w:left="708" w:right="565"/>
        <w:rPr>
          <w:rFonts w:ascii="DINOT-Regular" w:hAnsi="DINOT-Regular"/>
          <w:b/>
        </w:rPr>
      </w:pPr>
      <w:r w:rsidRPr="00D46B35">
        <w:rPr>
          <w:rFonts w:ascii="DINOT-Regular" w:hAnsi="DINOT-Regular"/>
          <w:b/>
        </w:rPr>
        <w:t>France</w:t>
      </w:r>
      <w:r w:rsidRPr="00D46B35">
        <w:rPr>
          <w:rFonts w:ascii="DINOT-Regular" w:hAnsi="DINOT-Regular"/>
          <w:b/>
        </w:rPr>
        <w:tab/>
      </w:r>
      <w:r w:rsidRPr="00D46B35">
        <w:rPr>
          <w:rFonts w:ascii="DINOT-Regular" w:hAnsi="DINOT-Regular"/>
          <w:b/>
        </w:rPr>
        <w:tab/>
      </w:r>
      <w:r w:rsidRPr="00D46B35">
        <w:rPr>
          <w:rFonts w:ascii="DINOT-Regular" w:hAnsi="DINOT-Regular"/>
          <w:b/>
        </w:rPr>
        <w:tab/>
      </w:r>
    </w:p>
    <w:p w:rsidR="00F908E5" w:rsidRPr="00D46B35" w:rsidRDefault="003438CB" w:rsidP="00211C20">
      <w:pPr>
        <w:spacing w:after="0" w:line="360" w:lineRule="auto"/>
        <w:ind w:left="709"/>
        <w:rPr>
          <w:rStyle w:val="Lienhypertexte"/>
          <w:rFonts w:ascii="Times New Roman" w:hAnsi="Times New Roman" w:cs="Times New Roman"/>
          <w:lang w:eastAsia="zh-CN"/>
        </w:rPr>
      </w:pPr>
      <w:r w:rsidRPr="00211C20">
        <w:rPr>
          <w:rFonts w:ascii="Times New Roman" w:hAnsiTheme="minorEastAsia" w:cs="Times New Roman"/>
          <w:b/>
          <w:lang w:val="en-US" w:eastAsia="zh-CN"/>
        </w:rPr>
        <w:t>网站</w:t>
      </w:r>
      <w:r w:rsidRPr="00D46B35">
        <w:rPr>
          <w:rFonts w:ascii="Times New Roman" w:hAnsiTheme="minorEastAsia" w:cs="Times New Roman"/>
          <w:b/>
          <w:lang w:eastAsia="zh-CN"/>
        </w:rPr>
        <w:t>：</w:t>
      </w:r>
      <w:r w:rsidR="00255E2E" w:rsidRPr="00D46B35">
        <w:rPr>
          <w:rFonts w:ascii="Times New Roman" w:hAnsi="Times New Roman" w:cs="Times New Roman"/>
          <w:b/>
          <w:lang w:eastAsia="zh-CN"/>
        </w:rPr>
        <w:tab/>
      </w:r>
      <w:r w:rsidR="00255E2E" w:rsidRPr="00D46B35">
        <w:rPr>
          <w:rFonts w:ascii="Times New Roman" w:hAnsi="Times New Roman" w:cs="Times New Roman"/>
          <w:b/>
          <w:lang w:eastAsia="zh-CN"/>
        </w:rPr>
        <w:tab/>
      </w:r>
      <w:r w:rsidR="00255E2E" w:rsidRPr="00D46B35">
        <w:rPr>
          <w:rFonts w:ascii="Times New Roman" w:hAnsi="Times New Roman" w:cs="Times New Roman"/>
          <w:b/>
          <w:lang w:eastAsia="zh-CN"/>
        </w:rPr>
        <w:tab/>
      </w:r>
      <w:hyperlink r:id="rId26" w:history="1">
        <w:r w:rsidR="00255E2E" w:rsidRPr="00D46B35">
          <w:rPr>
            <w:rStyle w:val="Lienhypertexte"/>
            <w:rFonts w:ascii="Times New Roman" w:hAnsi="Times New Roman" w:cs="Times New Roman"/>
            <w:b/>
            <w:lang w:eastAsia="zh-CN"/>
          </w:rPr>
          <w:t>http://www.ttk.fr</w:t>
        </w:r>
      </w:hyperlink>
      <w:r w:rsidR="00255E2E" w:rsidRPr="00D46B35">
        <w:rPr>
          <w:rFonts w:ascii="Times New Roman" w:hAnsi="Times New Roman" w:cs="Times New Roman"/>
          <w:b/>
          <w:color w:val="365F91"/>
          <w:lang w:eastAsia="zh-CN"/>
        </w:rPr>
        <w:t>,</w:t>
      </w:r>
      <w:r w:rsidR="00255E2E" w:rsidRPr="00D46B35">
        <w:rPr>
          <w:rFonts w:ascii="Times New Roman" w:hAnsi="Times New Roman" w:cs="Times New Roman"/>
          <w:b/>
          <w:color w:val="365F91"/>
          <w:lang w:eastAsia="zh-CN"/>
        </w:rPr>
        <w:br/>
        <w:t xml:space="preserve"> </w:t>
      </w:r>
      <w:r w:rsidR="00255E2E" w:rsidRPr="00D46B35">
        <w:rPr>
          <w:rFonts w:ascii="Times New Roman" w:hAnsi="Times New Roman" w:cs="Times New Roman"/>
          <w:b/>
          <w:color w:val="365F91"/>
          <w:lang w:eastAsia="zh-CN"/>
        </w:rPr>
        <w:tab/>
      </w:r>
      <w:r w:rsidR="00255E2E" w:rsidRPr="00D46B35">
        <w:rPr>
          <w:rFonts w:ascii="Times New Roman" w:hAnsi="Times New Roman" w:cs="Times New Roman"/>
          <w:b/>
          <w:color w:val="365F91"/>
          <w:lang w:eastAsia="zh-CN"/>
        </w:rPr>
        <w:tab/>
      </w:r>
      <w:r w:rsidR="00255E2E" w:rsidRPr="00D46B35">
        <w:rPr>
          <w:rFonts w:ascii="Times New Roman" w:hAnsi="Times New Roman" w:cs="Times New Roman"/>
          <w:b/>
          <w:color w:val="365F91"/>
          <w:lang w:eastAsia="zh-CN"/>
        </w:rPr>
        <w:tab/>
      </w:r>
      <w:hyperlink w:history="1"/>
      <w:hyperlink r:id="rId27" w:history="1">
        <w:r w:rsidR="00255E2E" w:rsidRPr="00D46B35">
          <w:rPr>
            <w:rStyle w:val="Lienhypertexte"/>
            <w:rFonts w:ascii="Times New Roman" w:hAnsi="Times New Roman" w:cs="Times New Roman"/>
            <w:b/>
            <w:lang w:eastAsia="zh-CN"/>
          </w:rPr>
          <w:t>http://www.ttkuk.com</w:t>
        </w:r>
      </w:hyperlink>
      <w:r w:rsidR="00255E2E" w:rsidRPr="00D46B35">
        <w:rPr>
          <w:rStyle w:val="Lienhypertexte"/>
          <w:rFonts w:ascii="Times New Roman" w:hAnsi="Times New Roman" w:cs="Times New Roman"/>
          <w:lang w:eastAsia="zh-CN"/>
        </w:rPr>
        <w:t>,</w:t>
      </w:r>
      <w:r w:rsidR="00255E2E" w:rsidRPr="00D46B35">
        <w:rPr>
          <w:rStyle w:val="Lienhypertexte"/>
          <w:rFonts w:ascii="Times New Roman" w:hAnsi="Times New Roman" w:cs="Times New Roman"/>
          <w:lang w:eastAsia="zh-CN"/>
        </w:rPr>
        <w:br/>
      </w:r>
      <w:r w:rsidR="00255E2E" w:rsidRPr="00D46B35">
        <w:rPr>
          <w:rStyle w:val="Lienhypertexte"/>
          <w:rFonts w:ascii="Times New Roman" w:hAnsi="Times New Roman" w:cs="Times New Roman"/>
          <w:u w:val="none"/>
          <w:lang w:eastAsia="zh-CN"/>
        </w:rPr>
        <w:tab/>
      </w:r>
      <w:r w:rsidR="00255E2E" w:rsidRPr="00D46B35">
        <w:rPr>
          <w:rStyle w:val="Lienhypertexte"/>
          <w:rFonts w:ascii="Times New Roman" w:hAnsi="Times New Roman" w:cs="Times New Roman"/>
          <w:u w:val="none"/>
          <w:lang w:eastAsia="zh-CN"/>
        </w:rPr>
        <w:tab/>
      </w:r>
      <w:r w:rsidR="00255E2E" w:rsidRPr="00D46B35">
        <w:rPr>
          <w:rStyle w:val="Lienhypertexte"/>
          <w:rFonts w:ascii="Times New Roman" w:hAnsi="Times New Roman" w:cs="Times New Roman"/>
          <w:u w:val="none"/>
          <w:lang w:eastAsia="zh-CN"/>
        </w:rPr>
        <w:tab/>
      </w:r>
      <w:hyperlink r:id="rId28" w:history="1">
        <w:r w:rsidR="00255E2E" w:rsidRPr="00D46B35">
          <w:rPr>
            <w:rStyle w:val="Lienhypertexte"/>
            <w:rFonts w:ascii="Times New Roman" w:hAnsi="Times New Roman" w:cs="Times New Roman"/>
            <w:b/>
            <w:lang w:eastAsia="zh-CN"/>
          </w:rPr>
          <w:t>http://www.ttkasia.com</w:t>
        </w:r>
      </w:hyperlink>
      <w:r w:rsidR="00255E2E" w:rsidRPr="00D46B35">
        <w:rPr>
          <w:rStyle w:val="Lienhypertexte"/>
          <w:rFonts w:ascii="Times New Roman" w:hAnsi="Times New Roman" w:cs="Times New Roman"/>
          <w:lang w:eastAsia="zh-CN"/>
        </w:rPr>
        <w:t>,</w:t>
      </w:r>
    </w:p>
    <w:p w:rsidR="008F1C2F" w:rsidRPr="00211C20" w:rsidRDefault="00255E2E" w:rsidP="00211C20">
      <w:pPr>
        <w:spacing w:after="0" w:line="360" w:lineRule="auto"/>
        <w:ind w:left="709"/>
        <w:rPr>
          <w:rFonts w:ascii="Times New Roman" w:hAnsi="Times New Roman" w:cs="Times New Roman"/>
          <w:color w:val="0000FF" w:themeColor="hyperlink"/>
          <w:u w:val="single"/>
          <w:lang w:val="en-US"/>
        </w:rPr>
      </w:pPr>
      <w:r w:rsidRPr="00D46B35">
        <w:rPr>
          <w:rFonts w:ascii="Times New Roman" w:hAnsi="Times New Roman" w:cs="Times New Roman"/>
          <w:b/>
          <w:lang w:eastAsia="zh-CN"/>
        </w:rPr>
        <w:tab/>
      </w:r>
      <w:r w:rsidRPr="00D46B35">
        <w:rPr>
          <w:rFonts w:ascii="Times New Roman" w:hAnsi="Times New Roman" w:cs="Times New Roman"/>
          <w:b/>
          <w:lang w:eastAsia="zh-CN"/>
        </w:rPr>
        <w:tab/>
      </w:r>
      <w:r w:rsidRPr="00D46B35">
        <w:rPr>
          <w:rFonts w:ascii="Times New Roman" w:hAnsi="Times New Roman" w:cs="Times New Roman"/>
          <w:b/>
          <w:lang w:eastAsia="zh-CN"/>
        </w:rPr>
        <w:tab/>
      </w:r>
      <w:hyperlink r:id="rId29" w:history="1">
        <w:r w:rsidRPr="00211C20">
          <w:rPr>
            <w:rStyle w:val="Lienhypertexte"/>
            <w:rFonts w:ascii="Times New Roman" w:hAnsi="Times New Roman" w:cs="Times New Roman"/>
            <w:b/>
            <w:lang w:val="en-US"/>
          </w:rPr>
          <w:t>http://www.ttkusa.com</w:t>
        </w:r>
      </w:hyperlink>
      <w:r w:rsidRPr="00211C20">
        <w:rPr>
          <w:rFonts w:ascii="Times New Roman" w:hAnsi="Times New Roman" w:cs="Times New Roman"/>
          <w:b/>
          <w:lang w:val="en-US"/>
        </w:rPr>
        <w:t xml:space="preserve"> </w:t>
      </w:r>
      <w:r w:rsidRPr="00211C20">
        <w:rPr>
          <w:rStyle w:val="Lienhypertexte"/>
          <w:rFonts w:ascii="Times New Roman" w:hAnsi="Times New Roman" w:cs="Times New Roman"/>
          <w:lang w:val="en-US"/>
        </w:rPr>
        <w:br/>
      </w:r>
      <w:r w:rsidRPr="00211C20">
        <w:rPr>
          <w:rFonts w:ascii="Times New Roman" w:hAnsi="Times New Roman" w:cs="Times New Roman"/>
          <w:color w:val="0000FF" w:themeColor="hyperlink"/>
          <w:lang w:val="en-US"/>
        </w:rPr>
        <w:tab/>
      </w:r>
      <w:r w:rsidRPr="00211C20">
        <w:rPr>
          <w:rFonts w:ascii="Times New Roman" w:hAnsi="Times New Roman" w:cs="Times New Roman"/>
          <w:color w:val="0000FF" w:themeColor="hyperlink"/>
          <w:lang w:val="en-US"/>
        </w:rPr>
        <w:tab/>
      </w:r>
      <w:r w:rsidRPr="00211C20">
        <w:rPr>
          <w:rFonts w:ascii="Times New Roman" w:hAnsi="Times New Roman" w:cs="Times New Roman"/>
          <w:color w:val="0000FF" w:themeColor="hyperlink"/>
          <w:lang w:val="en-US"/>
        </w:rPr>
        <w:tab/>
      </w:r>
      <w:hyperlink r:id="rId30" w:history="1">
        <w:r w:rsidR="008F7BD0" w:rsidRPr="00211C20">
          <w:rPr>
            <w:rStyle w:val="Lienhypertexte"/>
            <w:rFonts w:ascii="Times New Roman" w:hAnsi="Times New Roman" w:cs="Times New Roman"/>
            <w:b/>
            <w:lang w:val="en-US"/>
          </w:rPr>
          <w:t>http://www.ttkcanada.com</w:t>
        </w:r>
      </w:hyperlink>
    </w:p>
    <w:sectPr w:rsidR="008F1C2F" w:rsidRPr="00211C20" w:rsidSect="00640583">
      <w:headerReference w:type="default" r:id="rId31"/>
      <w:footerReference w:type="default" r:id="rId32"/>
      <w:headerReference w:type="first" r:id="rId33"/>
      <w:footerReference w:type="first" r:id="rId34"/>
      <w:pgSz w:w="11906" w:h="16838"/>
      <w:pgMar w:top="1418" w:right="1418" w:bottom="232" w:left="1418" w:header="0" w:footer="237" w:gutter="0"/>
      <w:cols w:space="708"/>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55E4" w:rsidRDefault="006A55E4" w:rsidP="00D22FB0">
      <w:pPr>
        <w:spacing w:after="0" w:line="240" w:lineRule="auto"/>
      </w:pPr>
      <w:r>
        <w:separator/>
      </w:r>
    </w:p>
  </w:endnote>
  <w:endnote w:type="continuationSeparator" w:id="0">
    <w:p w:rsidR="006A55E4" w:rsidRDefault="006A55E4" w:rsidP="00D22F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DINOT-Regular">
    <w:altName w:val="Malgun Gothic"/>
    <w:panose1 w:val="02000503030000020003"/>
    <w:charset w:val="00"/>
    <w:family w:val="modern"/>
    <w:notTrueType/>
    <w:pitch w:val="variable"/>
    <w:sig w:usb0="800000AF" w:usb1="4000206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AvantGarde">
    <w:altName w:val="Arial Unicode MS"/>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INOT-Bold">
    <w:panose1 w:val="00000000000000000000"/>
    <w:charset w:val="00"/>
    <w:family w:val="modern"/>
    <w:notTrueType/>
    <w:pitch w:val="variable"/>
    <w:sig w:usb0="800000AF" w:usb1="4000206A"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C45" w:rsidRDefault="006F1C45" w:rsidP="004C24CF">
    <w:pPr>
      <w:autoSpaceDE w:val="0"/>
      <w:autoSpaceDN w:val="0"/>
      <w:adjustRightInd w:val="0"/>
      <w:spacing w:after="0" w:line="240" w:lineRule="auto"/>
      <w:ind w:leftChars="-708" w:left="-1416" w:right="-428"/>
      <w:jc w:val="left"/>
      <w:rPr>
        <w:rFonts w:ascii="DINOT-Bold" w:hAnsi="DINOT-Bold" w:cs="DINOT-Bold"/>
        <w:b/>
        <w:bCs/>
        <w:color w:val="4D4D4D"/>
        <w:sz w:val="16"/>
        <w:szCs w:val="16"/>
        <w:lang w:eastAsia="zh-CN"/>
      </w:rPr>
    </w:pPr>
    <w:r w:rsidRPr="00882503">
      <w:rPr>
        <w:rFonts w:ascii="DINOT-Bold" w:hAnsi="DINOT-Bold" w:cs="DINOT-Bold"/>
        <w:b/>
        <w:bCs/>
        <w:noProof/>
        <w:color w:val="4D4D4D"/>
        <w:sz w:val="16"/>
        <w:szCs w:val="16"/>
        <w:lang w:eastAsia="zh-CN"/>
      </w:rPr>
      <w:drawing>
        <wp:inline distT="0" distB="0" distL="0" distR="0">
          <wp:extent cx="7510835" cy="220826"/>
          <wp:effectExtent l="19050" t="0" r="0" b="0"/>
          <wp:docPr id="31"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700615" cy="226406"/>
                  </a:xfrm>
                  <a:prstGeom prst="rect">
                    <a:avLst/>
                  </a:prstGeom>
                </pic:spPr>
              </pic:pic>
            </a:graphicData>
          </a:graphic>
        </wp:inline>
      </w:drawing>
    </w:r>
  </w:p>
  <w:p w:rsidR="006F1C45" w:rsidRPr="00B60711" w:rsidRDefault="006F1C45" w:rsidP="007C6519">
    <w:pPr>
      <w:autoSpaceDE w:val="0"/>
      <w:autoSpaceDN w:val="0"/>
      <w:adjustRightInd w:val="0"/>
      <w:spacing w:after="0" w:line="240" w:lineRule="auto"/>
      <w:ind w:left="-1134" w:right="-999"/>
      <w:jc w:val="center"/>
      <w:rPr>
        <w:rFonts w:asciiTheme="majorHAnsi" w:hAnsiTheme="majorHAnsi" w:cs="Arial"/>
        <w:b/>
        <w:bCs/>
        <w:w w:val="90"/>
        <w:sz w:val="12"/>
        <w:szCs w:val="12"/>
        <w:lang w:eastAsia="zh-CN"/>
      </w:rPr>
    </w:pPr>
  </w:p>
  <w:p w:rsidR="00D46B35" w:rsidRPr="004232C1" w:rsidRDefault="00D46B35" w:rsidP="00D46B35">
    <w:pPr>
      <w:autoSpaceDE w:val="0"/>
      <w:autoSpaceDN w:val="0"/>
      <w:adjustRightInd w:val="0"/>
      <w:spacing w:after="0" w:line="240" w:lineRule="auto"/>
      <w:ind w:left="-1134" w:right="-999"/>
      <w:jc w:val="center"/>
      <w:rPr>
        <w:rFonts w:ascii="Calibri" w:hAnsi="Calibri" w:cs="Arial"/>
        <w:b/>
        <w:bCs/>
        <w:sz w:val="16"/>
        <w:szCs w:val="16"/>
      </w:rPr>
    </w:pPr>
    <w:r w:rsidRPr="004232C1">
      <w:rPr>
        <w:rFonts w:ascii="Calibri" w:hAnsi="Calibri" w:cs="Arial"/>
        <w:b/>
        <w:bCs/>
        <w:sz w:val="16"/>
        <w:szCs w:val="16"/>
      </w:rPr>
      <w:t xml:space="preserve">TTK S.A.S. </w:t>
    </w:r>
    <w:r w:rsidRPr="00F467D5">
      <w:rPr>
        <w:rFonts w:ascii="Calibri" w:hAnsi="Calibri" w:cs="DINOT-Bold"/>
        <w:b/>
        <w:bCs/>
        <w:color w:val="EB5C37"/>
        <w:sz w:val="16"/>
        <w:szCs w:val="16"/>
      </w:rPr>
      <w:t>/</w:t>
    </w:r>
    <w:r w:rsidRPr="004232C1">
      <w:rPr>
        <w:rFonts w:ascii="Calibri" w:hAnsi="Calibri" w:cs="Arial"/>
        <w:b/>
        <w:bCs/>
        <w:sz w:val="16"/>
        <w:szCs w:val="16"/>
      </w:rPr>
      <w:t xml:space="preserve"> </w:t>
    </w:r>
    <w:r w:rsidRPr="004232C1">
      <w:rPr>
        <w:rFonts w:ascii="Calibri" w:hAnsi="Calibri" w:cs="Arial"/>
        <w:sz w:val="16"/>
        <w:szCs w:val="16"/>
      </w:rPr>
      <w:t xml:space="preserve">7 allée des Châtaigniers, 78190 Trappes, France </w:t>
    </w:r>
    <w:r w:rsidRPr="00F467D5">
      <w:rPr>
        <w:rFonts w:ascii="Calibri" w:hAnsi="Calibri" w:cs="DINOT-Bold"/>
        <w:b/>
        <w:bCs/>
        <w:color w:val="EB5C37"/>
        <w:sz w:val="16"/>
        <w:szCs w:val="16"/>
      </w:rPr>
      <w:t>/</w:t>
    </w:r>
    <w:r w:rsidRPr="004232C1">
      <w:rPr>
        <w:rFonts w:ascii="Calibri" w:hAnsi="Calibri" w:cs="Arial"/>
        <w:b/>
        <w:bCs/>
        <w:sz w:val="16"/>
        <w:szCs w:val="16"/>
      </w:rPr>
      <w:t xml:space="preserve"> </w:t>
    </w:r>
    <w:r w:rsidRPr="004232C1">
      <w:rPr>
        <w:rFonts w:ascii="Calibri" w:hAnsi="Calibri" w:cs="Arial"/>
        <w:sz w:val="16"/>
        <w:szCs w:val="16"/>
      </w:rPr>
      <w:t xml:space="preserve">T : +33 (0)1 56 76 90 10 </w:t>
    </w:r>
    <w:r w:rsidRPr="00F467D5">
      <w:rPr>
        <w:rFonts w:ascii="Calibri" w:hAnsi="Calibri" w:cs="DINOT-Bold"/>
        <w:b/>
        <w:bCs/>
        <w:color w:val="EB5C37"/>
        <w:sz w:val="16"/>
        <w:szCs w:val="16"/>
      </w:rPr>
      <w:t>/</w:t>
    </w:r>
    <w:r w:rsidRPr="004232C1">
      <w:rPr>
        <w:rFonts w:ascii="Calibri" w:hAnsi="Calibri" w:cs="Arial"/>
        <w:b/>
        <w:bCs/>
        <w:sz w:val="16"/>
        <w:szCs w:val="16"/>
      </w:rPr>
      <w:t xml:space="preserve"> </w:t>
    </w:r>
    <w:r w:rsidRPr="004232C1">
      <w:rPr>
        <w:rFonts w:ascii="Calibri" w:hAnsi="Calibri" w:cs="Arial"/>
        <w:sz w:val="16"/>
        <w:szCs w:val="16"/>
      </w:rPr>
      <w:t xml:space="preserve">F : +33 (0)1 55 90 62 15 </w:t>
    </w:r>
    <w:r w:rsidRPr="00F467D5">
      <w:rPr>
        <w:rFonts w:ascii="Calibri" w:hAnsi="Calibri" w:cs="DINOT-Bold"/>
        <w:b/>
        <w:bCs/>
        <w:color w:val="EB5C37"/>
        <w:sz w:val="16"/>
        <w:szCs w:val="16"/>
      </w:rPr>
      <w:t>/</w:t>
    </w:r>
    <w:r w:rsidRPr="004232C1">
      <w:rPr>
        <w:rFonts w:ascii="Calibri" w:hAnsi="Calibri" w:cs="Arial"/>
        <w:b/>
        <w:bCs/>
        <w:sz w:val="16"/>
        <w:szCs w:val="16"/>
      </w:rPr>
      <w:t xml:space="preserve"> www.ttk.fr </w:t>
    </w:r>
    <w:r w:rsidRPr="00F467D5">
      <w:rPr>
        <w:rFonts w:ascii="Calibri" w:hAnsi="Calibri" w:cs="DINOT-Bold"/>
        <w:b/>
        <w:bCs/>
        <w:color w:val="EB5C37"/>
        <w:sz w:val="16"/>
        <w:szCs w:val="16"/>
      </w:rPr>
      <w:t>/</w:t>
    </w:r>
    <w:r w:rsidRPr="004232C1">
      <w:rPr>
        <w:rFonts w:ascii="Calibri" w:hAnsi="Calibri" w:cs="Arial"/>
        <w:b/>
        <w:bCs/>
        <w:sz w:val="16"/>
        <w:szCs w:val="16"/>
      </w:rPr>
      <w:t xml:space="preserve"> ventes@ttk.fr</w:t>
    </w:r>
  </w:p>
  <w:p w:rsidR="00D46B35" w:rsidRDefault="00D46B35" w:rsidP="00D46B35">
    <w:pPr>
      <w:autoSpaceDE w:val="0"/>
      <w:autoSpaceDN w:val="0"/>
      <w:adjustRightInd w:val="0"/>
      <w:spacing w:after="0" w:line="240" w:lineRule="auto"/>
      <w:ind w:left="-1134" w:right="-999"/>
      <w:jc w:val="center"/>
      <w:rPr>
        <w:rFonts w:ascii="Calibri" w:hAnsi="Calibri" w:cs="DINOT-Regular" w:hint="eastAsia"/>
        <w:sz w:val="16"/>
        <w:szCs w:val="16"/>
        <w:lang w:eastAsia="zh-CN"/>
      </w:rPr>
    </w:pPr>
    <w:r w:rsidRPr="002374DE">
      <w:rPr>
        <w:rFonts w:asciiTheme="majorHAnsi" w:hAnsiTheme="majorHAnsi" w:cs="Arial" w:hint="eastAsia"/>
        <w:b/>
        <w:bCs/>
        <w:w w:val="90"/>
        <w:sz w:val="16"/>
        <w:szCs w:val="16"/>
        <w:lang w:eastAsia="zh-CN"/>
      </w:rPr>
      <w:t>邮寄地址</w:t>
    </w:r>
    <w:r>
      <w:rPr>
        <w:rFonts w:asciiTheme="majorHAnsi" w:hAnsiTheme="majorHAnsi" w:cs="Arial" w:hint="eastAsia"/>
        <w:b/>
        <w:bCs/>
        <w:w w:val="90"/>
        <w:sz w:val="16"/>
        <w:szCs w:val="16"/>
        <w:lang w:eastAsia="zh-CN"/>
      </w:rPr>
      <w:t xml:space="preserve">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CF5AC5">
      <w:rPr>
        <w:rFonts w:ascii="Calibri" w:hAnsi="Calibri" w:cs="DINOT-Regular"/>
        <w:sz w:val="16"/>
        <w:szCs w:val="16"/>
      </w:rPr>
      <w:t>19, rue du Général Foy, 75008 Paris, France</w:t>
    </w:r>
  </w:p>
  <w:p w:rsidR="00D46B35" w:rsidRPr="00B9154B" w:rsidRDefault="00D46B35" w:rsidP="00D46B35">
    <w:pPr>
      <w:pStyle w:val="Pieddepage"/>
      <w:ind w:left="-1134" w:right="-999"/>
      <w:jc w:val="center"/>
      <w:rPr>
        <w:rFonts w:ascii="Calibri" w:hAnsi="Calibri" w:cs="Arial"/>
        <w:sz w:val="16"/>
        <w:szCs w:val="16"/>
      </w:rPr>
    </w:pPr>
    <w:r>
      <w:rPr>
        <w:rFonts w:ascii="Calibri" w:hAnsi="Calibri" w:cs="Arial"/>
        <w:sz w:val="16"/>
        <w:szCs w:val="16"/>
      </w:rPr>
      <w:t>S.A.S. au capital de 37</w:t>
    </w:r>
    <w:r>
      <w:rPr>
        <w:rFonts w:ascii="Calibri" w:eastAsia="SimSun" w:hAnsi="Calibri" w:cs="Arial" w:hint="eastAsia"/>
        <w:sz w:val="16"/>
        <w:szCs w:val="16"/>
      </w:rPr>
      <w:t>2</w:t>
    </w:r>
    <w:r w:rsidRPr="00CF5AC5">
      <w:rPr>
        <w:rFonts w:ascii="Calibri" w:hAnsi="Calibri" w:cs="Arial"/>
        <w:sz w:val="16"/>
        <w:szCs w:val="16"/>
      </w:rPr>
      <w:t xml:space="preserve"> 000 Euros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4232C1">
      <w:rPr>
        <w:rFonts w:ascii="Calibri" w:hAnsi="Calibri" w:cs="Arial"/>
        <w:sz w:val="16"/>
        <w:szCs w:val="16"/>
      </w:rPr>
      <w:t xml:space="preserve">351 045 695 R.C.S. Versailles  </w:t>
    </w:r>
    <w:r w:rsidRPr="00F467D5">
      <w:rPr>
        <w:rFonts w:ascii="Calibri" w:hAnsi="Calibri" w:cs="DINOT-Bold"/>
        <w:b/>
        <w:bCs/>
        <w:color w:val="EB5C37"/>
        <w:sz w:val="16"/>
        <w:szCs w:val="16"/>
      </w:rPr>
      <w:t>/</w:t>
    </w:r>
    <w:r w:rsidRPr="002374DE">
      <w:rPr>
        <w:rFonts w:asciiTheme="majorHAnsi" w:hAnsiTheme="majorHAnsi" w:cs="Arial"/>
        <w:w w:val="90"/>
        <w:sz w:val="16"/>
        <w:szCs w:val="16"/>
        <w:lang w:eastAsia="zh-CN"/>
      </w:rPr>
      <w:t>工商注册号</w:t>
    </w:r>
    <w:r>
      <w:rPr>
        <w:rFonts w:ascii="Calibri" w:hAnsi="Calibri" w:cs="Arial"/>
        <w:sz w:val="16"/>
        <w:szCs w:val="16"/>
      </w:rPr>
      <w:t> :</w:t>
    </w:r>
    <w:r w:rsidRPr="00CF5AC5">
      <w:rPr>
        <w:rFonts w:ascii="Calibri" w:hAnsi="Calibri" w:cs="Arial"/>
        <w:sz w:val="16"/>
        <w:szCs w:val="16"/>
      </w:rPr>
      <w:t xml:space="preserve"> </w:t>
    </w:r>
    <w:r w:rsidRPr="004232C1">
      <w:rPr>
        <w:rFonts w:ascii="Calibri" w:hAnsi="Calibri" w:cs="Arial"/>
        <w:sz w:val="16"/>
        <w:szCs w:val="16"/>
      </w:rPr>
      <w:t xml:space="preserve">351 045 695 00068 </w:t>
    </w:r>
    <w:r w:rsidRPr="00F467D5">
      <w:rPr>
        <w:rFonts w:ascii="Calibri" w:hAnsi="Calibri" w:cs="DINOT-Bold"/>
        <w:b/>
        <w:bCs/>
        <w:color w:val="EB5C37"/>
        <w:sz w:val="16"/>
        <w:szCs w:val="16"/>
      </w:rPr>
      <w:t>/</w:t>
    </w:r>
    <w:r w:rsidRPr="002374DE">
      <w:rPr>
        <w:rFonts w:asciiTheme="majorHAnsi" w:hAnsiTheme="majorHAnsi" w:cs="Arial" w:hint="eastAsia"/>
        <w:w w:val="90"/>
        <w:sz w:val="16"/>
        <w:szCs w:val="16"/>
        <w:lang w:eastAsia="zh-CN"/>
      </w:rPr>
      <w:t>增值税号</w:t>
    </w:r>
    <w:r w:rsidRPr="00CF5AC5">
      <w:rPr>
        <w:rFonts w:ascii="Calibri" w:hAnsi="Calibri" w:cs="Arial"/>
        <w:sz w:val="16"/>
        <w:szCs w:val="16"/>
      </w:rPr>
      <w:t xml:space="preserve">: FR46351045695 </w:t>
    </w:r>
    <w:r w:rsidRPr="00F467D5">
      <w:rPr>
        <w:rFonts w:ascii="Calibri" w:hAnsi="Calibri" w:cs="DINOT-Bold"/>
        <w:b/>
        <w:bCs/>
        <w:color w:val="EB5C37"/>
        <w:sz w:val="16"/>
        <w:szCs w:val="16"/>
      </w:rPr>
      <w:t>/</w:t>
    </w:r>
    <w:r w:rsidRPr="00CF5AC5">
      <w:rPr>
        <w:rFonts w:ascii="Calibri" w:hAnsi="Calibri" w:cs="Arial"/>
        <w:b/>
        <w:bCs/>
        <w:sz w:val="16"/>
        <w:szCs w:val="16"/>
      </w:rPr>
      <w:t xml:space="preserve"> </w:t>
    </w:r>
    <w:r w:rsidRPr="00CF5AC5">
      <w:rPr>
        <w:rFonts w:ascii="Calibri" w:hAnsi="Calibri" w:cs="Arial"/>
        <w:sz w:val="16"/>
        <w:szCs w:val="16"/>
      </w:rPr>
      <w:t>NAF 4669B</w:t>
    </w:r>
  </w:p>
  <w:p w:rsidR="006F1C45" w:rsidRPr="00B60711" w:rsidRDefault="006F1C45" w:rsidP="007C6519">
    <w:pPr>
      <w:pStyle w:val="Pieddepage"/>
      <w:ind w:left="-1134" w:right="-999"/>
      <w:rPr>
        <w:sz w:val="16"/>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C45" w:rsidRDefault="001B5250" w:rsidP="00530D2E">
    <w:pPr>
      <w:autoSpaceDE w:val="0"/>
      <w:autoSpaceDN w:val="0"/>
      <w:adjustRightInd w:val="0"/>
      <w:spacing w:after="0" w:line="240" w:lineRule="auto"/>
      <w:ind w:left="-1418" w:right="-1418"/>
      <w:jc w:val="left"/>
      <w:rPr>
        <w:rFonts w:ascii="DINOT-Bold" w:hAnsi="DINOT-Bold" w:cs="DINOT-Bold"/>
        <w:b/>
        <w:bCs/>
        <w:color w:val="4D4D4D"/>
        <w:sz w:val="16"/>
        <w:szCs w:val="16"/>
        <w:lang w:eastAsia="zh-CN"/>
      </w:rPr>
    </w:pPr>
    <w:r>
      <w:rPr>
        <w:rFonts w:ascii="DINOT-Bold" w:hAnsi="DINOT-Bold" w:cs="DINOT-Bold" w:hint="eastAsia"/>
        <w:b/>
        <w:bCs/>
        <w:color w:val="4D4D4D"/>
        <w:sz w:val="16"/>
        <w:szCs w:val="16"/>
        <w:lang w:eastAsia="zh-CN"/>
      </w:rPr>
      <w:t xml:space="preserve">  </w:t>
    </w:r>
    <w:r>
      <w:rPr>
        <w:rFonts w:ascii="DINOT-Bold" w:hAnsi="DINOT-Bold" w:cs="DINOT-Bold" w:hint="eastAsia"/>
        <w:b/>
        <w:bCs/>
        <w:noProof/>
        <w:color w:val="4D4D4D"/>
        <w:sz w:val="16"/>
        <w:szCs w:val="16"/>
        <w:lang w:val="en-US" w:eastAsia="zh-CN"/>
      </w:rPr>
      <w:t xml:space="preserve"> </w:t>
    </w:r>
    <w:r w:rsidR="006F1C45" w:rsidRPr="00882503">
      <w:rPr>
        <w:rFonts w:ascii="DINOT-Bold" w:hAnsi="DINOT-Bold" w:cs="DINOT-Bold"/>
        <w:b/>
        <w:bCs/>
        <w:noProof/>
        <w:color w:val="4D4D4D"/>
        <w:sz w:val="16"/>
        <w:szCs w:val="16"/>
        <w:lang w:eastAsia="zh-CN"/>
      </w:rPr>
      <w:drawing>
        <wp:inline distT="0" distB="0" distL="0" distR="0">
          <wp:extent cx="7670614" cy="225524"/>
          <wp:effectExtent l="0" t="0" r="0" b="3175"/>
          <wp:docPr id="35"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954601" cy="233874"/>
                  </a:xfrm>
                  <a:prstGeom prst="rect">
                    <a:avLst/>
                  </a:prstGeom>
                </pic:spPr>
              </pic:pic>
            </a:graphicData>
          </a:graphic>
        </wp:inline>
      </w:drawing>
    </w:r>
  </w:p>
  <w:p w:rsidR="006F1C45" w:rsidRPr="00850415" w:rsidRDefault="004C0D82" w:rsidP="00530D2E">
    <w:pPr>
      <w:pStyle w:val="Pieddepage"/>
      <w:spacing w:before="120"/>
      <w:jc w:val="center"/>
      <w:rPr>
        <w:rFonts w:ascii="Times New Roman" w:hAnsi="Times New Roman" w:cs="Times New Roman"/>
        <w:sz w:val="22"/>
        <w:szCs w:val="22"/>
      </w:rPr>
    </w:pPr>
    <w:r w:rsidRPr="00850415">
      <w:rPr>
        <w:rStyle w:val="Numrodepage"/>
        <w:rFonts w:ascii="Times New Roman" w:hAnsi="Times New Roman" w:cs="Times New Roman"/>
        <w:sz w:val="22"/>
      </w:rPr>
      <w:fldChar w:fldCharType="begin"/>
    </w:r>
    <w:r w:rsidR="006F1C45" w:rsidRPr="00850415">
      <w:rPr>
        <w:rStyle w:val="Numrodepage"/>
        <w:rFonts w:ascii="Times New Roman" w:hAnsi="Times New Roman" w:cs="Times New Roman"/>
        <w:sz w:val="22"/>
      </w:rPr>
      <w:instrText xml:space="preserve">PAGE  </w:instrText>
    </w:r>
    <w:r w:rsidRPr="00850415">
      <w:rPr>
        <w:rStyle w:val="Numrodepage"/>
        <w:rFonts w:ascii="Times New Roman" w:hAnsi="Times New Roman" w:cs="Times New Roman"/>
        <w:sz w:val="22"/>
      </w:rPr>
      <w:fldChar w:fldCharType="separate"/>
    </w:r>
    <w:r w:rsidR="00D46B35">
      <w:rPr>
        <w:rStyle w:val="Numrodepage"/>
        <w:rFonts w:ascii="Times New Roman" w:hAnsi="Times New Roman" w:cs="Times New Roman"/>
        <w:noProof/>
        <w:sz w:val="22"/>
      </w:rPr>
      <w:t>14</w:t>
    </w:r>
    <w:r w:rsidRPr="00850415">
      <w:rPr>
        <w:rStyle w:val="Numrodepage"/>
        <w:rFonts w:ascii="Times New Roman" w:hAnsi="Times New Roman" w:cs="Times New Roman"/>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C45" w:rsidRPr="002374DE" w:rsidRDefault="006F1C45" w:rsidP="00AA4535">
    <w:pPr>
      <w:autoSpaceDE w:val="0"/>
      <w:autoSpaceDN w:val="0"/>
      <w:adjustRightInd w:val="0"/>
      <w:spacing w:after="0" w:line="240" w:lineRule="auto"/>
      <w:ind w:left="-1418" w:right="-1418"/>
      <w:jc w:val="left"/>
      <w:rPr>
        <w:rFonts w:ascii="Times New Roman" w:hAnsi="Times New Roman" w:cs="Times New Roman"/>
        <w:b/>
        <w:bCs/>
        <w:color w:val="4D4D4D"/>
        <w:sz w:val="16"/>
        <w:szCs w:val="16"/>
        <w:lang w:eastAsia="zh-CN"/>
      </w:rPr>
    </w:pPr>
    <w:r w:rsidRPr="002374DE">
      <w:rPr>
        <w:rFonts w:ascii="Times New Roman" w:hAnsi="Times New Roman" w:cs="Times New Roman"/>
        <w:b/>
        <w:bCs/>
        <w:noProof/>
        <w:color w:val="4D4D4D"/>
        <w:sz w:val="16"/>
        <w:szCs w:val="16"/>
        <w:lang w:eastAsia="zh-CN"/>
      </w:rPr>
      <w:drawing>
        <wp:inline distT="0" distB="0" distL="0" distR="0">
          <wp:extent cx="7670614" cy="225524"/>
          <wp:effectExtent l="0" t="0" r="0" b="3175"/>
          <wp:docPr id="27" name="Image 3" descr="frise-ttk-oiland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ise-ttk-oilandgas.jpg"/>
                  <pic:cNvPicPr/>
                </pic:nvPicPr>
                <pic:blipFill>
                  <a:blip r:embed="rId1"/>
                  <a:srcRect l="4488" r="23779" b="-52"/>
                  <a:stretch>
                    <a:fillRect/>
                  </a:stretch>
                </pic:blipFill>
                <pic:spPr>
                  <a:xfrm>
                    <a:off x="0" y="0"/>
                    <a:ext cx="7954601" cy="233874"/>
                  </a:xfrm>
                  <a:prstGeom prst="rect">
                    <a:avLst/>
                  </a:prstGeom>
                </pic:spPr>
              </pic:pic>
            </a:graphicData>
          </a:graphic>
        </wp:inline>
      </w:drawing>
    </w:r>
  </w:p>
  <w:p w:rsidR="006F1C45" w:rsidRPr="002374DE" w:rsidRDefault="004C0D82" w:rsidP="00640583">
    <w:pPr>
      <w:pStyle w:val="Pieddepage"/>
      <w:spacing w:before="120"/>
      <w:jc w:val="center"/>
      <w:rPr>
        <w:rFonts w:ascii="Times New Roman" w:hAnsi="Times New Roman" w:cs="Times New Roman"/>
        <w:sz w:val="22"/>
        <w:szCs w:val="22"/>
      </w:rPr>
    </w:pPr>
    <w:r w:rsidRPr="002374DE">
      <w:rPr>
        <w:rStyle w:val="Numrodepage"/>
        <w:rFonts w:ascii="Times New Roman" w:hAnsi="Times New Roman" w:cs="Times New Roman"/>
        <w:sz w:val="22"/>
      </w:rPr>
      <w:fldChar w:fldCharType="begin"/>
    </w:r>
    <w:r w:rsidR="006F1C45" w:rsidRPr="002374DE">
      <w:rPr>
        <w:rStyle w:val="Numrodepage"/>
        <w:rFonts w:ascii="Times New Roman" w:hAnsi="Times New Roman" w:cs="Times New Roman"/>
        <w:sz w:val="22"/>
      </w:rPr>
      <w:instrText xml:space="preserve">PAGE  </w:instrText>
    </w:r>
    <w:r w:rsidRPr="002374DE">
      <w:rPr>
        <w:rStyle w:val="Numrodepage"/>
        <w:rFonts w:ascii="Times New Roman" w:hAnsi="Times New Roman" w:cs="Times New Roman"/>
        <w:sz w:val="22"/>
      </w:rPr>
      <w:fldChar w:fldCharType="separate"/>
    </w:r>
    <w:r w:rsidR="00D46B35">
      <w:rPr>
        <w:rStyle w:val="Numrodepage"/>
        <w:rFonts w:ascii="Times New Roman" w:hAnsi="Times New Roman" w:cs="Times New Roman"/>
        <w:noProof/>
        <w:sz w:val="22"/>
      </w:rPr>
      <w:t>2</w:t>
    </w:r>
    <w:r w:rsidRPr="002374DE">
      <w:rPr>
        <w:rStyle w:val="Numrodepage"/>
        <w:rFonts w:ascii="Times New Roman" w:hAnsi="Times New Roman" w:cs="Times New Roman"/>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55E4" w:rsidRDefault="006A55E4" w:rsidP="00D22FB0">
      <w:pPr>
        <w:spacing w:after="0" w:line="240" w:lineRule="auto"/>
      </w:pPr>
      <w:r>
        <w:separator/>
      </w:r>
    </w:p>
  </w:footnote>
  <w:footnote w:type="continuationSeparator" w:id="0">
    <w:p w:rsidR="006A55E4" w:rsidRDefault="006A55E4" w:rsidP="00D22F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C45" w:rsidRDefault="004C0D82">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left:0;text-align:left;margin-left:0;margin-top:0;width:595.45pt;height:841.9pt;z-index:-251655168;mso-wrap-edited:f;mso-position-horizontal:center;mso-position-horizontal-relative:margin;mso-position-vertical:center;mso-position-vertical-relative:margin" wrapcoords="-27 0 -27 21561 21600 21561 21600 0 -27 0">
          <v:imagedata r:id="rId1" o:title="en-tete-hongkong"/>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112"/>
      <w:gridCol w:w="3879"/>
      <w:gridCol w:w="5746"/>
    </w:tblGrid>
    <w:tr w:rsidR="006F1C45" w:rsidRPr="004D1DE4" w:rsidTr="00A725A6">
      <w:trPr>
        <w:trHeight w:val="1692"/>
      </w:trPr>
      <w:tc>
        <w:tcPr>
          <w:tcW w:w="4112" w:type="dxa"/>
        </w:tcPr>
        <w:p w:rsidR="006F1C45" w:rsidRPr="004D1DE4" w:rsidRDefault="006F1C45" w:rsidP="006F1C45">
          <w:pPr>
            <w:pStyle w:val="En-tte"/>
            <w:tabs>
              <w:tab w:val="clear" w:pos="4536"/>
              <w:tab w:val="clear" w:pos="9072"/>
              <w:tab w:val="right" w:pos="3043"/>
            </w:tabs>
            <w:rPr>
              <w:rFonts w:ascii="Times New Roman" w:hAnsi="Times New Roman" w:cs="Times New Roman"/>
              <w:sz w:val="34"/>
              <w:szCs w:val="34"/>
            </w:rPr>
          </w:pPr>
        </w:p>
        <w:p w:rsidR="006F1C45" w:rsidRPr="004D1DE4" w:rsidRDefault="004C0D82" w:rsidP="002252D5">
          <w:pPr>
            <w:pStyle w:val="En-tte"/>
            <w:tabs>
              <w:tab w:val="clear" w:pos="4536"/>
              <w:tab w:val="clear" w:pos="9072"/>
              <w:tab w:val="right" w:pos="3896"/>
            </w:tabs>
            <w:rPr>
              <w:rFonts w:ascii="Times New Roman" w:hAnsi="Times New Roman" w:cs="Times New Roman"/>
            </w:rPr>
          </w:pPr>
          <w:r w:rsidRPr="004C0D82">
            <w:rPr>
              <w:rFonts w:ascii="Times New Roman" w:hAnsi="Times New Roman" w:cs="Times New Roman"/>
              <w:noProof/>
              <w:lang w:val="en-US" w:eastAsia="zh-CN"/>
            </w:rPr>
            <w:pict>
              <v:shapetype id="_x0000_t202" coordsize="21600,21600" o:spt="202" path="m,l,21600r21600,l21600,xe">
                <v:stroke joinstyle="miter"/>
                <v:path gradientshapeok="t" o:connecttype="rect"/>
              </v:shapetype>
              <v:shape id="_x0000_s2053" type="#_x0000_t202" style="position:absolute;left:0;text-align:left;margin-left:38.75pt;margin-top:39.65pt;width:93pt;height:29.3pt;z-index:251663360" strokecolor="white">
                <v:textbox style="mso-next-textbox:#_x0000_s2053">
                  <w:txbxContent>
                    <w:p w:rsidR="006F1C45" w:rsidRDefault="006F1C45" w:rsidP="00E47E90">
                      <w:pPr>
                        <w:jc w:val="center"/>
                        <w:rPr>
                          <w:sz w:val="15"/>
                          <w:szCs w:val="15"/>
                          <w:lang w:eastAsia="zh-CN"/>
                        </w:rPr>
                      </w:pPr>
                      <w:r>
                        <w:rPr>
                          <w:rFonts w:hint="eastAsia"/>
                          <w:sz w:val="15"/>
                          <w:szCs w:val="15"/>
                          <w:lang w:eastAsia="zh-CN"/>
                        </w:rPr>
                        <w:t>液体泄漏检测系统</w:t>
                      </w:r>
                    </w:p>
                    <w:p w:rsidR="006F1C45" w:rsidRDefault="006F1C45" w:rsidP="00E47E90">
                      <w:pPr>
                        <w:jc w:val="center"/>
                        <w:rPr>
                          <w:sz w:val="15"/>
                          <w:szCs w:val="15"/>
                          <w:lang w:eastAsia="zh-CN"/>
                        </w:rPr>
                      </w:pPr>
                      <w:r>
                        <w:rPr>
                          <w:rFonts w:hint="eastAsia"/>
                          <w:sz w:val="15"/>
                          <w:szCs w:val="15"/>
                          <w:lang w:eastAsia="zh-CN"/>
                        </w:rPr>
                        <w:t>油气部</w:t>
                      </w:r>
                    </w:p>
                    <w:p w:rsidR="006F1C45" w:rsidRPr="002252D5" w:rsidRDefault="006F1C45" w:rsidP="00E47E90">
                      <w:pPr>
                        <w:rPr>
                          <w:sz w:val="15"/>
                          <w:szCs w:val="15"/>
                          <w:lang w:eastAsia="zh-CN"/>
                        </w:rPr>
                      </w:pPr>
                    </w:p>
                  </w:txbxContent>
                </v:textbox>
              </v:shape>
            </w:pict>
          </w:r>
          <w:r w:rsidR="006F1C45" w:rsidRPr="004D1DE4">
            <w:rPr>
              <w:rFonts w:ascii="Times New Roman" w:hAnsi="Times New Roman" w:cs="Times New Roman"/>
            </w:rPr>
            <w:t xml:space="preserve">                </w:t>
          </w:r>
          <w:r w:rsidR="006F1C45" w:rsidRPr="004D1DE4">
            <w:rPr>
              <w:rFonts w:ascii="Times New Roman" w:hAnsi="Times New Roman" w:cs="Times New Roman"/>
              <w:noProof/>
              <w:lang w:eastAsia="zh-CN"/>
            </w:rPr>
            <w:drawing>
              <wp:inline distT="0" distB="0" distL="0" distR="0">
                <wp:extent cx="1176538" cy="850604"/>
                <wp:effectExtent l="0" t="0" r="5080" b="6985"/>
                <wp:docPr id="29" name="Image 29"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F1C45" w:rsidRPr="004D1DE4">
            <w:rPr>
              <w:rFonts w:ascii="Times New Roman" w:hAnsi="Times New Roman" w:cs="Times New Roman"/>
            </w:rPr>
            <w:tab/>
          </w:r>
        </w:p>
      </w:tc>
      <w:tc>
        <w:tcPr>
          <w:tcW w:w="3879" w:type="dxa"/>
        </w:tcPr>
        <w:p w:rsidR="006F1C45" w:rsidRPr="004D1DE4" w:rsidRDefault="006F1C45" w:rsidP="006F1C45">
          <w:pPr>
            <w:pStyle w:val="En-tte"/>
            <w:rPr>
              <w:rFonts w:ascii="Times New Roman" w:hAnsi="Times New Roman" w:cs="Times New Roman"/>
            </w:rPr>
          </w:pPr>
        </w:p>
        <w:p w:rsidR="006F1C45" w:rsidRPr="004D1DE4" w:rsidRDefault="006F1C45" w:rsidP="006F1C45">
          <w:pPr>
            <w:pStyle w:val="En-tte"/>
            <w:jc w:val="center"/>
            <w:rPr>
              <w:rFonts w:ascii="Times New Roman" w:hAnsi="Times New Roman" w:cs="Times New Roman"/>
              <w:b/>
              <w:sz w:val="32"/>
              <w:szCs w:val="32"/>
            </w:rPr>
          </w:pPr>
        </w:p>
        <w:p w:rsidR="006F1C45" w:rsidRPr="004D1DE4" w:rsidRDefault="006F1C45" w:rsidP="006F1C45">
          <w:pPr>
            <w:pStyle w:val="En-tte"/>
            <w:jc w:val="center"/>
            <w:rPr>
              <w:rFonts w:ascii="Times New Roman" w:hAnsi="Times New Roman" w:cs="Times New Roman"/>
              <w:b/>
              <w:sz w:val="32"/>
              <w:szCs w:val="32"/>
            </w:rPr>
          </w:pPr>
        </w:p>
        <w:p w:rsidR="006F1C45" w:rsidRPr="004D1DE4" w:rsidRDefault="006F1C45" w:rsidP="006F1C45">
          <w:pPr>
            <w:pStyle w:val="En-tte"/>
            <w:jc w:val="center"/>
            <w:rPr>
              <w:rFonts w:ascii="Times New Roman" w:hAnsi="Times New Roman" w:cs="Times New Roman"/>
              <w:b/>
              <w:sz w:val="32"/>
              <w:szCs w:val="32"/>
              <w:lang w:eastAsia="zh-CN"/>
            </w:rPr>
          </w:pPr>
          <w:r w:rsidRPr="004D1DE4">
            <w:rPr>
              <w:rFonts w:ascii="Times New Roman" w:hAnsiTheme="minorEastAsia" w:cs="Times New Roman"/>
              <w:b/>
              <w:sz w:val="32"/>
              <w:szCs w:val="32"/>
              <w:lang w:eastAsia="zh-CN"/>
            </w:rPr>
            <w:t>说明书</w:t>
          </w:r>
        </w:p>
        <w:p w:rsidR="006F1C45" w:rsidRPr="004D1DE4" w:rsidRDefault="006F1C45" w:rsidP="00D46B35">
          <w:pPr>
            <w:pStyle w:val="En-tte"/>
            <w:jc w:val="center"/>
            <w:rPr>
              <w:rFonts w:ascii="Times New Roman" w:hAnsi="Times New Roman" w:cs="Times New Roman"/>
            </w:rPr>
          </w:pPr>
          <w:r w:rsidRPr="004D1DE4">
            <w:rPr>
              <w:rFonts w:ascii="Times New Roman" w:hAnsi="Times New Roman" w:cs="Times New Roman"/>
              <w:sz w:val="16"/>
              <w:szCs w:val="16"/>
            </w:rPr>
            <w:br/>
          </w:r>
          <w:r w:rsidRPr="004D1DE4">
            <w:rPr>
              <w:rFonts w:ascii="Times New Roman" w:hAnsi="Times New Roman" w:cs="Times New Roman"/>
            </w:rPr>
            <w:t>OD-SP-IA 1</w:t>
          </w:r>
          <w:r w:rsidR="00D46B35">
            <w:rPr>
              <w:rFonts w:ascii="Times New Roman" w:hAnsi="Times New Roman" w:cs="Times New Roman" w:hint="eastAsia"/>
              <w:lang w:eastAsia="zh-CN"/>
            </w:rPr>
            <w:t>6</w:t>
          </w:r>
          <w:r w:rsidRPr="004D1DE4">
            <w:rPr>
              <w:rFonts w:ascii="Times New Roman" w:hAnsi="Times New Roman" w:cs="Times New Roman"/>
            </w:rPr>
            <w:t>-001</w:t>
          </w:r>
        </w:p>
      </w:tc>
      <w:tc>
        <w:tcPr>
          <w:tcW w:w="5746" w:type="dxa"/>
        </w:tcPr>
        <w:p w:rsidR="00E47E90" w:rsidRPr="004D1DE4" w:rsidRDefault="006F1C45" w:rsidP="006F1C45">
          <w:pPr>
            <w:pStyle w:val="En-tte"/>
            <w:ind w:right="-107"/>
            <w:rPr>
              <w:rFonts w:ascii="Times New Roman" w:hAnsi="Times New Roman" w:cs="Times New Roman"/>
              <w:lang w:eastAsia="zh-CN"/>
            </w:rPr>
          </w:pPr>
          <w:r w:rsidRPr="004D1DE4">
            <w:rPr>
              <w:rFonts w:ascii="Times New Roman" w:hAnsi="Times New Roman" w:cs="Times New Roman"/>
            </w:rPr>
            <w:t xml:space="preserve">                              </w:t>
          </w:r>
        </w:p>
        <w:p w:rsidR="006F1C45" w:rsidRPr="004D1DE4" w:rsidRDefault="00E47E90" w:rsidP="006F1C45">
          <w:pPr>
            <w:pStyle w:val="En-tte"/>
            <w:ind w:right="-107"/>
            <w:rPr>
              <w:rFonts w:ascii="Times New Roman" w:hAnsi="Times New Roman" w:cs="Times New Roman"/>
            </w:rPr>
          </w:pPr>
          <w:r w:rsidRPr="004D1DE4">
            <w:rPr>
              <w:rFonts w:ascii="Times New Roman" w:hAnsi="Times New Roman" w:cs="Times New Roman"/>
              <w:lang w:eastAsia="zh-CN"/>
            </w:rPr>
            <w:t xml:space="preserve">                 </w:t>
          </w:r>
          <w:r w:rsidR="006F1C45" w:rsidRPr="004D1DE4">
            <w:rPr>
              <w:rFonts w:ascii="Times New Roman" w:hAnsi="Times New Roman" w:cs="Times New Roman"/>
              <w:noProof/>
              <w:lang w:eastAsia="zh-CN"/>
            </w:rPr>
            <w:drawing>
              <wp:inline distT="0" distB="0" distL="0" distR="0">
                <wp:extent cx="1403131" cy="819807"/>
                <wp:effectExtent l="19050" t="0" r="6569" b="0"/>
                <wp:docPr id="30"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407275" cy="82222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1C45" w:rsidRPr="004D1DE4" w:rsidRDefault="006F1C45" w:rsidP="006F1C45">
          <w:pPr>
            <w:pStyle w:val="En-tte"/>
            <w:ind w:right="-107"/>
            <w:jc w:val="center"/>
            <w:rPr>
              <w:rFonts w:ascii="Times New Roman" w:hAnsi="Times New Roman" w:cs="Times New Roman"/>
              <w:sz w:val="2"/>
              <w:szCs w:val="2"/>
            </w:rPr>
          </w:pPr>
        </w:p>
        <w:p w:rsidR="006F1C45" w:rsidRPr="004D1DE4" w:rsidRDefault="006F1C45" w:rsidP="00D46B35">
          <w:pPr>
            <w:pStyle w:val="En-tte"/>
            <w:ind w:right="-107"/>
            <w:rPr>
              <w:rFonts w:ascii="Times New Roman" w:hAnsi="Times New Roman" w:cs="Times New Roman"/>
              <w:lang w:eastAsia="zh-CN"/>
            </w:rPr>
          </w:pPr>
          <w:r w:rsidRPr="004D1DE4">
            <w:rPr>
              <w:rFonts w:ascii="Times New Roman" w:hAnsi="Times New Roman" w:cs="Times New Roman"/>
            </w:rPr>
            <w:t xml:space="preserve">                                </w:t>
          </w:r>
          <w:r w:rsidR="004D1DE4" w:rsidRPr="004D1DE4">
            <w:rPr>
              <w:rFonts w:ascii="Times New Roman" w:hAnsi="Times New Roman" w:cs="Times New Roman"/>
              <w:lang w:eastAsia="zh-CN"/>
            </w:rPr>
            <w:t xml:space="preserve"> </w:t>
          </w:r>
          <w:r w:rsidRPr="004D1DE4">
            <w:rPr>
              <w:rFonts w:ascii="Times New Roman" w:hAnsi="Times New Roman" w:cs="Times New Roman"/>
              <w:lang w:eastAsia="zh-CN"/>
            </w:rPr>
            <w:t>201</w:t>
          </w:r>
          <w:r w:rsidR="00D46B35">
            <w:rPr>
              <w:rFonts w:ascii="Times New Roman" w:hAnsi="Times New Roman" w:cs="Times New Roman" w:hint="eastAsia"/>
              <w:lang w:eastAsia="zh-CN"/>
            </w:rPr>
            <w:t>6</w:t>
          </w:r>
          <w:r w:rsidRPr="004D1DE4">
            <w:rPr>
              <w:rFonts w:ascii="Times New Roman" w:hAnsiTheme="minorEastAsia" w:cs="Times New Roman"/>
              <w:lang w:eastAsia="zh-CN"/>
            </w:rPr>
            <w:t>年</w:t>
          </w:r>
          <w:r w:rsidR="00D46B35">
            <w:rPr>
              <w:rFonts w:ascii="Times New Roman" w:hAnsi="Times New Roman" w:cs="Times New Roman" w:hint="eastAsia"/>
              <w:lang w:eastAsia="zh-CN"/>
            </w:rPr>
            <w:t>9</w:t>
          </w:r>
          <w:r w:rsidRPr="004D1DE4">
            <w:rPr>
              <w:rFonts w:ascii="Times New Roman" w:hAnsiTheme="minorEastAsia" w:cs="Times New Roman"/>
              <w:lang w:eastAsia="zh-CN"/>
            </w:rPr>
            <w:t>月</w:t>
          </w:r>
        </w:p>
      </w:tc>
    </w:tr>
  </w:tbl>
  <w:p w:rsidR="006F1C45" w:rsidRPr="004D1DE4" w:rsidRDefault="006F1C45" w:rsidP="00970155">
    <w:pPr>
      <w:pStyle w:val="En-tte"/>
      <w:pBdr>
        <w:bottom w:val="single" w:sz="12" w:space="0" w:color="auto"/>
      </w:pBdr>
      <w:tabs>
        <w:tab w:val="clear" w:pos="4536"/>
        <w:tab w:val="clear" w:pos="9072"/>
        <w:tab w:val="left" w:pos="1302"/>
      </w:tabs>
      <w:ind w:left="-567"/>
      <w:rPr>
        <w:rFonts w:ascii="Times New Roman" w:hAnsi="Times New Roman" w:cs="Times New Roman"/>
        <w:sz w:val="12"/>
        <w:szCs w:val="12"/>
      </w:rPr>
    </w:pPr>
    <w:r w:rsidRPr="004D1DE4">
      <w:rPr>
        <w:rFonts w:ascii="Times New Roman" w:hAnsi="Times New Roman" w:cs="Times New Roman"/>
      </w:rPr>
      <w:tab/>
    </w:r>
  </w:p>
  <w:p w:rsidR="006F1C45" w:rsidRPr="004D1DE4" w:rsidRDefault="006F1C45" w:rsidP="00E375F5">
    <w:pPr>
      <w:pStyle w:val="En-tte"/>
      <w:ind w:left="-1417"/>
      <w:rPr>
        <w:rFonts w:ascii="Times New Roman" w:hAnsi="Times New Roman" w:cs="Times New Roman"/>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1C45" w:rsidRDefault="004C0D82">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left:0;text-align:left;margin-left:0;margin-top:0;width:595.45pt;height:841.9pt;z-index:-251654144;mso-wrap-edited:f;mso-position-horizontal:center;mso-position-horizontal-relative:margin;mso-position-vertical:center;mso-position-vertical-relative:margin" wrapcoords="-27 0 -27 21561 21600 21561 21600 0 -27 0">
          <v:imagedata r:id="rId1" o:title="en-tete-hongkong"/>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112"/>
      <w:gridCol w:w="3879"/>
      <w:gridCol w:w="5746"/>
    </w:tblGrid>
    <w:tr w:rsidR="006F1C45" w:rsidTr="006F1C45">
      <w:trPr>
        <w:trHeight w:val="1691"/>
      </w:trPr>
      <w:tc>
        <w:tcPr>
          <w:tcW w:w="4112" w:type="dxa"/>
        </w:tcPr>
        <w:p w:rsidR="006F1C45" w:rsidRPr="00850415" w:rsidRDefault="004C0D82" w:rsidP="006F1C45">
          <w:pPr>
            <w:pStyle w:val="En-tte"/>
            <w:tabs>
              <w:tab w:val="clear" w:pos="4536"/>
              <w:tab w:val="clear" w:pos="9072"/>
              <w:tab w:val="right" w:pos="3043"/>
            </w:tabs>
            <w:rPr>
              <w:rFonts w:ascii="Times New Roman" w:hAnsi="Times New Roman" w:cs="Times New Roman"/>
              <w:sz w:val="38"/>
              <w:szCs w:val="38"/>
            </w:rPr>
          </w:pPr>
          <w:r w:rsidRPr="004C0D82">
            <w:rPr>
              <w:rFonts w:ascii="Times New Roman" w:hAnsi="Times New Roman" w:cs="Times New Roman"/>
              <w:noProof/>
              <w:sz w:val="38"/>
              <w:szCs w:val="38"/>
              <w:lang w:val="en-US" w:eastAsia="zh-CN"/>
            </w:rPr>
            <w:pict>
              <v:shapetype id="_x0000_t202" coordsize="21600,21600" o:spt="202" path="m,l,21600r21600,l21600,xe">
                <v:stroke joinstyle="miter"/>
                <v:path gradientshapeok="t" o:connecttype="rect"/>
              </v:shapetype>
              <v:shape id="_x0000_s2055" type="#_x0000_t202" style="position:absolute;left:0;text-align:left;margin-left:40.9pt;margin-top:62.15pt;width:90.2pt;height:31.6pt;z-index:251665408" strokecolor="white">
                <v:textbox style="mso-next-textbox:#_x0000_s2055">
                  <w:txbxContent>
                    <w:p w:rsidR="006F1C45" w:rsidRPr="002252D5" w:rsidRDefault="006F1C45" w:rsidP="00E50096">
                      <w:pPr>
                        <w:jc w:val="center"/>
                        <w:rPr>
                          <w:sz w:val="15"/>
                          <w:szCs w:val="15"/>
                          <w:lang w:eastAsia="zh-CN"/>
                        </w:rPr>
                      </w:pPr>
                      <w:r w:rsidRPr="002252D5">
                        <w:rPr>
                          <w:rFonts w:hint="eastAsia"/>
                          <w:sz w:val="15"/>
                          <w:szCs w:val="15"/>
                          <w:lang w:eastAsia="zh-CN"/>
                        </w:rPr>
                        <w:t>液体泄漏检测系统</w:t>
                      </w:r>
                    </w:p>
                    <w:p w:rsidR="006F1C45" w:rsidRPr="00E50096" w:rsidRDefault="006F1C45" w:rsidP="00E50096">
                      <w:pPr>
                        <w:jc w:val="center"/>
                        <w:rPr>
                          <w:sz w:val="15"/>
                          <w:szCs w:val="15"/>
                          <w:lang w:eastAsia="zh-CN"/>
                        </w:rPr>
                      </w:pPr>
                      <w:r w:rsidRPr="002252D5">
                        <w:rPr>
                          <w:rFonts w:hint="eastAsia"/>
                          <w:sz w:val="15"/>
                          <w:szCs w:val="15"/>
                          <w:lang w:eastAsia="zh-CN"/>
                        </w:rPr>
                        <w:t>油气部</w:t>
                      </w:r>
                    </w:p>
                  </w:txbxContent>
                </v:textbox>
              </v:shape>
            </w:pict>
          </w:r>
        </w:p>
        <w:p w:rsidR="006F1C45" w:rsidRPr="00850415" w:rsidRDefault="006F1C45" w:rsidP="006F1C45">
          <w:pPr>
            <w:pStyle w:val="En-tte"/>
            <w:tabs>
              <w:tab w:val="clear" w:pos="4536"/>
              <w:tab w:val="clear" w:pos="9072"/>
              <w:tab w:val="right" w:pos="3043"/>
            </w:tabs>
            <w:rPr>
              <w:rFonts w:ascii="Times New Roman" w:hAnsi="Times New Roman" w:cs="Times New Roman"/>
            </w:rPr>
          </w:pPr>
          <w:r w:rsidRPr="00850415">
            <w:rPr>
              <w:rFonts w:ascii="Times New Roman" w:hAnsi="Times New Roman" w:cs="Times New Roman"/>
            </w:rPr>
            <w:t xml:space="preserve">                </w:t>
          </w:r>
          <w:r w:rsidRPr="00850415">
            <w:rPr>
              <w:rFonts w:ascii="Times New Roman" w:hAnsi="Times New Roman" w:cs="Times New Roman"/>
              <w:noProof/>
              <w:lang w:eastAsia="zh-CN"/>
            </w:rPr>
            <w:drawing>
              <wp:inline distT="0" distB="0" distL="0" distR="0">
                <wp:extent cx="1176538" cy="850604"/>
                <wp:effectExtent l="0" t="0" r="5080" b="6985"/>
                <wp:docPr id="32" name="Image 32"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879" w:type="dxa"/>
        </w:tcPr>
        <w:p w:rsidR="006F1C45" w:rsidRPr="00850415" w:rsidRDefault="006F1C45" w:rsidP="006F1C45">
          <w:pPr>
            <w:pStyle w:val="En-tte"/>
            <w:rPr>
              <w:rFonts w:ascii="Times New Roman" w:hAnsi="Times New Roman" w:cs="Times New Roman"/>
            </w:rPr>
          </w:pPr>
        </w:p>
        <w:p w:rsidR="006F1C45" w:rsidRPr="00850415" w:rsidRDefault="006F1C45" w:rsidP="006F1C45">
          <w:pPr>
            <w:pStyle w:val="En-tte"/>
            <w:jc w:val="center"/>
            <w:rPr>
              <w:rFonts w:ascii="Times New Roman" w:hAnsi="Times New Roman" w:cs="Times New Roman"/>
              <w:b/>
              <w:sz w:val="32"/>
              <w:szCs w:val="32"/>
            </w:rPr>
          </w:pPr>
        </w:p>
        <w:p w:rsidR="006F1C45" w:rsidRPr="00850415" w:rsidRDefault="006F1C45" w:rsidP="006F1C45">
          <w:pPr>
            <w:pStyle w:val="En-tte"/>
            <w:jc w:val="center"/>
            <w:rPr>
              <w:rFonts w:ascii="Times New Roman" w:hAnsi="Times New Roman" w:cs="Times New Roman"/>
              <w:b/>
              <w:sz w:val="32"/>
              <w:szCs w:val="32"/>
            </w:rPr>
          </w:pPr>
        </w:p>
        <w:p w:rsidR="006F1C45" w:rsidRPr="00850415" w:rsidRDefault="006F1C45" w:rsidP="006F1C45">
          <w:pPr>
            <w:pStyle w:val="En-tte"/>
            <w:jc w:val="center"/>
            <w:rPr>
              <w:rFonts w:ascii="Times New Roman" w:hAnsi="Times New Roman" w:cs="Times New Roman"/>
              <w:b/>
              <w:sz w:val="32"/>
              <w:szCs w:val="32"/>
            </w:rPr>
          </w:pPr>
          <w:proofErr w:type="spellStart"/>
          <w:r w:rsidRPr="00850415">
            <w:rPr>
              <w:rFonts w:ascii="Times New Roman" w:hAnsi="Arial" w:cs="Times New Roman"/>
              <w:b/>
              <w:sz w:val="32"/>
              <w:szCs w:val="32"/>
            </w:rPr>
            <w:t>说明书</w:t>
          </w:r>
          <w:proofErr w:type="spellEnd"/>
        </w:p>
        <w:p w:rsidR="006F1C45" w:rsidRPr="00850415" w:rsidRDefault="006F1C45" w:rsidP="00D46B35">
          <w:pPr>
            <w:pStyle w:val="En-tte"/>
            <w:jc w:val="center"/>
            <w:rPr>
              <w:rFonts w:ascii="Times New Roman" w:hAnsi="Times New Roman" w:cs="Times New Roman"/>
            </w:rPr>
          </w:pPr>
          <w:r w:rsidRPr="00850415">
            <w:rPr>
              <w:rFonts w:ascii="Times New Roman" w:hAnsi="Times New Roman" w:cs="Times New Roman"/>
              <w:sz w:val="16"/>
              <w:szCs w:val="16"/>
            </w:rPr>
            <w:br/>
          </w:r>
          <w:r w:rsidRPr="00850415">
            <w:rPr>
              <w:rFonts w:ascii="Times New Roman" w:hAnsi="Times New Roman" w:cs="Times New Roman"/>
            </w:rPr>
            <w:t>OD-SP-IA</w:t>
          </w:r>
          <w:r w:rsidRPr="00850415" w:rsidDel="007147B4">
            <w:rPr>
              <w:rFonts w:ascii="Times New Roman" w:hAnsi="Times New Roman" w:cs="Times New Roman"/>
            </w:rPr>
            <w:t xml:space="preserve"> </w:t>
          </w:r>
          <w:r w:rsidRPr="00850415">
            <w:rPr>
              <w:rFonts w:ascii="Times New Roman" w:hAnsi="Times New Roman" w:cs="Times New Roman"/>
            </w:rPr>
            <w:t>1</w:t>
          </w:r>
          <w:r w:rsidR="00D46B35">
            <w:rPr>
              <w:rFonts w:ascii="Times New Roman" w:hAnsi="Times New Roman" w:cs="Times New Roman" w:hint="eastAsia"/>
              <w:lang w:eastAsia="zh-CN"/>
            </w:rPr>
            <w:t>6</w:t>
          </w:r>
          <w:r w:rsidRPr="00850415">
            <w:rPr>
              <w:rFonts w:ascii="Times New Roman" w:hAnsi="Times New Roman" w:cs="Times New Roman"/>
            </w:rPr>
            <w:t>-001</w:t>
          </w:r>
        </w:p>
      </w:tc>
      <w:tc>
        <w:tcPr>
          <w:tcW w:w="5746" w:type="dxa"/>
        </w:tcPr>
        <w:p w:rsidR="00E50096" w:rsidRDefault="006F1C45" w:rsidP="006F1C45">
          <w:pPr>
            <w:pStyle w:val="En-tte"/>
            <w:ind w:right="-107"/>
            <w:rPr>
              <w:lang w:eastAsia="zh-CN"/>
            </w:rPr>
          </w:pPr>
          <w:r>
            <w:t xml:space="preserve">          </w:t>
          </w:r>
          <w:r w:rsidRPr="007948D6">
            <w:t xml:space="preserve"> </w:t>
          </w:r>
          <w:r>
            <w:t xml:space="preserve">                   </w:t>
          </w:r>
        </w:p>
        <w:p w:rsidR="00E50096" w:rsidRDefault="00E50096" w:rsidP="008B5224">
          <w:pPr>
            <w:pStyle w:val="En-tte"/>
            <w:ind w:right="-107"/>
            <w:rPr>
              <w:lang w:eastAsia="zh-CN"/>
            </w:rPr>
          </w:pPr>
        </w:p>
        <w:p w:rsidR="006F1C45" w:rsidRPr="00E50096" w:rsidRDefault="00E50096" w:rsidP="00850415">
          <w:pPr>
            <w:pStyle w:val="En-tte"/>
            <w:ind w:right="-107"/>
            <w:rPr>
              <w:lang w:eastAsia="zh-CN"/>
            </w:rPr>
          </w:pPr>
          <w:r>
            <w:rPr>
              <w:rFonts w:hint="eastAsia"/>
              <w:lang w:eastAsia="zh-CN"/>
            </w:rPr>
            <w:t xml:space="preserve"> </w:t>
          </w:r>
          <w:r w:rsidR="00850415">
            <w:rPr>
              <w:rFonts w:hint="eastAsia"/>
              <w:lang w:eastAsia="zh-CN"/>
            </w:rPr>
            <w:t xml:space="preserve">       </w:t>
          </w:r>
          <w:r>
            <w:rPr>
              <w:rFonts w:hint="eastAsia"/>
              <w:lang w:eastAsia="zh-CN"/>
            </w:rPr>
            <w:t xml:space="preserve">   </w:t>
          </w:r>
          <w:r w:rsidR="006F1C45">
            <w:rPr>
              <w:noProof/>
              <w:lang w:eastAsia="zh-CN"/>
            </w:rPr>
            <w:drawing>
              <wp:inline distT="0" distB="0" distL="0" distR="0">
                <wp:extent cx="1597586" cy="929031"/>
                <wp:effectExtent l="0" t="0" r="3175" b="4445"/>
                <wp:docPr id="33"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6F1C45" w:rsidRDefault="006F1C45" w:rsidP="00530D2E">
    <w:pPr>
      <w:pStyle w:val="En-tte"/>
      <w:pBdr>
        <w:bottom w:val="single" w:sz="12" w:space="0" w:color="auto"/>
      </w:pBdr>
      <w:tabs>
        <w:tab w:val="clear" w:pos="4536"/>
        <w:tab w:val="clear" w:pos="9072"/>
        <w:tab w:val="left" w:pos="1302"/>
      </w:tabs>
      <w:ind w:left="-567" w:right="-569"/>
      <w:rPr>
        <w:rFonts w:ascii="Arial" w:hAnsi="Arial" w:cs="Arial"/>
      </w:rPr>
    </w:pPr>
    <w:r>
      <w:rPr>
        <w:rFonts w:ascii="Arial" w:hAnsi="Arial" w:cs="Arial"/>
      </w:rPr>
      <w:tab/>
    </w:r>
  </w:p>
  <w:p w:rsidR="006F1C45" w:rsidRDefault="006F1C45" w:rsidP="0067766D">
    <w:pPr>
      <w:pStyle w:val="En-tte"/>
      <w:ind w:left="-1417"/>
    </w:pPr>
  </w:p>
  <w:p w:rsidR="006F1C45" w:rsidRDefault="006F1C45">
    <w:pPr>
      <w:pStyle w:val="En-tt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Grilledutableau"/>
      <w:tblW w:w="13737" w:type="dxa"/>
      <w:tblInd w:w="-131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4112"/>
      <w:gridCol w:w="3879"/>
      <w:gridCol w:w="5746"/>
    </w:tblGrid>
    <w:tr w:rsidR="006F1C45" w:rsidTr="006F1C45">
      <w:trPr>
        <w:trHeight w:val="1691"/>
      </w:trPr>
      <w:tc>
        <w:tcPr>
          <w:tcW w:w="4112" w:type="dxa"/>
        </w:tcPr>
        <w:p w:rsidR="006F1C45" w:rsidRPr="00E562F3" w:rsidRDefault="006F1C45" w:rsidP="006F1C45">
          <w:pPr>
            <w:pStyle w:val="En-tte"/>
            <w:tabs>
              <w:tab w:val="clear" w:pos="4536"/>
              <w:tab w:val="clear" w:pos="9072"/>
              <w:tab w:val="right" w:pos="3043"/>
            </w:tabs>
            <w:rPr>
              <w:sz w:val="38"/>
              <w:szCs w:val="38"/>
            </w:rPr>
          </w:pPr>
        </w:p>
        <w:p w:rsidR="006F1C45" w:rsidRPr="00323203" w:rsidRDefault="004C0D82" w:rsidP="006F1C45">
          <w:pPr>
            <w:pStyle w:val="En-tte"/>
            <w:tabs>
              <w:tab w:val="clear" w:pos="4536"/>
              <w:tab w:val="clear" w:pos="9072"/>
              <w:tab w:val="right" w:pos="3043"/>
            </w:tabs>
          </w:pPr>
          <w:r w:rsidRPr="004C0D82">
            <w:rPr>
              <w:noProof/>
              <w:lang w:val="en-US" w:eastAsia="zh-CN"/>
            </w:rPr>
            <w:pict>
              <v:shapetype id="_x0000_t202" coordsize="21600,21600" o:spt="202" path="m,l,21600r21600,l21600,xe">
                <v:stroke joinstyle="miter"/>
                <v:path gradientshapeok="t" o:connecttype="rect"/>
              </v:shapetype>
              <v:shape id="_x0000_s2054" type="#_x0000_t202" style="position:absolute;left:0;text-align:left;margin-left:32.4pt;margin-top:39.65pt;width:94.2pt;height:38.4pt;z-index:251664384" strokecolor="white">
                <v:textbox style="mso-next-textbox:#_x0000_s2054">
                  <w:txbxContent>
                    <w:p w:rsidR="006F1C45" w:rsidRPr="002252D5" w:rsidRDefault="006F1C45" w:rsidP="002252D5">
                      <w:pPr>
                        <w:jc w:val="center"/>
                        <w:rPr>
                          <w:sz w:val="15"/>
                          <w:szCs w:val="15"/>
                          <w:lang w:eastAsia="zh-CN"/>
                        </w:rPr>
                      </w:pPr>
                      <w:r w:rsidRPr="002252D5">
                        <w:rPr>
                          <w:rFonts w:hint="eastAsia"/>
                          <w:sz w:val="15"/>
                          <w:szCs w:val="15"/>
                          <w:lang w:eastAsia="zh-CN"/>
                        </w:rPr>
                        <w:t>液体泄漏检测系统</w:t>
                      </w:r>
                    </w:p>
                    <w:p w:rsidR="006F1C45" w:rsidRPr="002252D5" w:rsidRDefault="006F1C45" w:rsidP="002252D5">
                      <w:pPr>
                        <w:jc w:val="center"/>
                        <w:rPr>
                          <w:sz w:val="15"/>
                          <w:szCs w:val="15"/>
                          <w:lang w:eastAsia="zh-CN"/>
                        </w:rPr>
                      </w:pPr>
                      <w:r w:rsidRPr="002252D5">
                        <w:rPr>
                          <w:rFonts w:hint="eastAsia"/>
                          <w:sz w:val="15"/>
                          <w:szCs w:val="15"/>
                          <w:lang w:eastAsia="zh-CN"/>
                        </w:rPr>
                        <w:t>油气部</w:t>
                      </w:r>
                    </w:p>
                    <w:p w:rsidR="006F1C45" w:rsidRPr="002252D5" w:rsidRDefault="006F1C45">
                      <w:pPr>
                        <w:rPr>
                          <w:sz w:val="18"/>
                          <w:szCs w:val="18"/>
                          <w:lang w:eastAsia="zh-CN"/>
                        </w:rPr>
                      </w:pPr>
                    </w:p>
                  </w:txbxContent>
                </v:textbox>
              </v:shape>
            </w:pict>
          </w:r>
          <w:r w:rsidR="006F1C45">
            <w:t xml:space="preserve">                </w:t>
          </w:r>
          <w:r w:rsidR="006F1C45">
            <w:rPr>
              <w:noProof/>
              <w:lang w:eastAsia="zh-CN"/>
            </w:rPr>
            <w:drawing>
              <wp:inline distT="0" distB="0" distL="0" distR="0">
                <wp:extent cx="1176538" cy="850604"/>
                <wp:effectExtent l="0" t="0" r="5080" b="6985"/>
                <wp:docPr id="25" name="Image 25" descr="C:\Users\Raul\Documents\6_Marketing &amp; Sales\Logos\oil&amp;g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ul\Documents\6_Marketing &amp; Sales\Logos\oil&amp;gas.png"/>
                        <pic:cNvPicPr>
                          <a:picLocks noChangeAspect="1" noChangeArrowheads="1"/>
                        </pic:cNvPicPr>
                      </pic:nvPicPr>
                      <pic:blipFill rotWithShape="1">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176538" cy="8506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879" w:type="dxa"/>
        </w:tcPr>
        <w:p w:rsidR="006F1C45" w:rsidRDefault="006F1C45" w:rsidP="006F1C45">
          <w:pPr>
            <w:pStyle w:val="En-tte"/>
          </w:pPr>
        </w:p>
        <w:p w:rsidR="006F1C45" w:rsidRDefault="006F1C45" w:rsidP="006F1C45">
          <w:pPr>
            <w:pStyle w:val="En-tte"/>
            <w:jc w:val="center"/>
            <w:rPr>
              <w:rFonts w:ascii="Arial" w:hAnsi="Arial" w:cs="Arial"/>
              <w:b/>
              <w:sz w:val="32"/>
              <w:szCs w:val="32"/>
            </w:rPr>
          </w:pPr>
        </w:p>
        <w:p w:rsidR="006F1C45" w:rsidRDefault="006F1C45" w:rsidP="006F1C45">
          <w:pPr>
            <w:pStyle w:val="En-tte"/>
            <w:jc w:val="center"/>
            <w:rPr>
              <w:rFonts w:ascii="Arial" w:hAnsi="Arial" w:cs="Arial"/>
              <w:b/>
              <w:sz w:val="32"/>
              <w:szCs w:val="32"/>
            </w:rPr>
          </w:pPr>
        </w:p>
        <w:p w:rsidR="006F1C45" w:rsidRDefault="006F1C45" w:rsidP="006F1C45">
          <w:pPr>
            <w:pStyle w:val="En-tte"/>
            <w:jc w:val="center"/>
            <w:rPr>
              <w:rFonts w:ascii="Arial" w:hAnsi="Arial" w:cs="Arial"/>
              <w:b/>
              <w:sz w:val="32"/>
              <w:szCs w:val="32"/>
              <w:lang w:eastAsia="zh-CN"/>
            </w:rPr>
          </w:pPr>
          <w:r>
            <w:rPr>
              <w:rFonts w:ascii="Arial" w:hAnsi="Arial" w:cs="Arial" w:hint="eastAsia"/>
              <w:b/>
              <w:sz w:val="32"/>
              <w:szCs w:val="32"/>
              <w:lang w:eastAsia="zh-CN"/>
            </w:rPr>
            <w:t>说明书</w:t>
          </w:r>
        </w:p>
        <w:p w:rsidR="006F1C45" w:rsidRDefault="006F1C45" w:rsidP="00D46B35">
          <w:pPr>
            <w:pStyle w:val="En-tte"/>
            <w:jc w:val="center"/>
          </w:pPr>
          <w:r w:rsidRPr="00E562F3">
            <w:rPr>
              <w:rFonts w:ascii="Arial" w:hAnsi="Arial" w:cs="Arial"/>
              <w:sz w:val="16"/>
              <w:szCs w:val="16"/>
            </w:rPr>
            <w:br/>
          </w:r>
          <w:r w:rsidRPr="00254D12">
            <w:rPr>
              <w:rFonts w:ascii="Arial" w:hAnsi="Arial" w:cs="Arial"/>
            </w:rPr>
            <w:t>OD-SP</w:t>
          </w:r>
          <w:r>
            <w:rPr>
              <w:rFonts w:ascii="Arial" w:hAnsi="Arial" w:cs="Arial"/>
            </w:rPr>
            <w:t>-IA</w:t>
          </w:r>
          <w:r w:rsidRPr="00254D12" w:rsidDel="007147B4">
            <w:rPr>
              <w:rFonts w:ascii="Arial" w:hAnsi="Arial" w:cs="Arial"/>
            </w:rPr>
            <w:t xml:space="preserve"> </w:t>
          </w:r>
          <w:r w:rsidRPr="00254D12">
            <w:rPr>
              <w:rFonts w:ascii="Arial" w:hAnsi="Arial" w:cs="Arial"/>
            </w:rPr>
            <w:t>1</w:t>
          </w:r>
          <w:r w:rsidR="00D46B35">
            <w:rPr>
              <w:rFonts w:ascii="Arial" w:hAnsi="Arial" w:cs="Arial" w:hint="eastAsia"/>
              <w:lang w:eastAsia="zh-CN"/>
            </w:rPr>
            <w:t>6</w:t>
          </w:r>
          <w:r w:rsidRPr="00254D12">
            <w:rPr>
              <w:rFonts w:ascii="Arial" w:hAnsi="Arial" w:cs="Arial"/>
            </w:rPr>
            <w:t>-00</w:t>
          </w:r>
          <w:r>
            <w:rPr>
              <w:rFonts w:ascii="Arial" w:hAnsi="Arial" w:cs="Arial"/>
            </w:rPr>
            <w:t>1</w:t>
          </w:r>
        </w:p>
      </w:tc>
      <w:tc>
        <w:tcPr>
          <w:tcW w:w="5746" w:type="dxa"/>
        </w:tcPr>
        <w:p w:rsidR="00E47E90" w:rsidRDefault="006F1C45" w:rsidP="006F1C45">
          <w:pPr>
            <w:pStyle w:val="En-tte"/>
            <w:ind w:right="-107"/>
            <w:rPr>
              <w:lang w:eastAsia="zh-CN"/>
            </w:rPr>
          </w:pPr>
          <w:r>
            <w:t xml:space="preserve">          </w:t>
          </w:r>
          <w:r w:rsidRPr="007948D6">
            <w:t xml:space="preserve"> </w:t>
          </w:r>
          <w:r>
            <w:t xml:space="preserve">                   </w:t>
          </w:r>
        </w:p>
        <w:p w:rsidR="00E47E90" w:rsidRDefault="00E47E90" w:rsidP="006F1C45">
          <w:pPr>
            <w:pStyle w:val="En-tte"/>
            <w:ind w:right="-107"/>
            <w:rPr>
              <w:lang w:eastAsia="zh-CN"/>
            </w:rPr>
          </w:pPr>
          <w:r>
            <w:rPr>
              <w:rFonts w:hint="eastAsia"/>
              <w:lang w:eastAsia="zh-CN"/>
            </w:rPr>
            <w:t xml:space="preserve">                        </w:t>
          </w:r>
        </w:p>
        <w:p w:rsidR="006F1C45" w:rsidRDefault="00850415" w:rsidP="006F1C45">
          <w:pPr>
            <w:pStyle w:val="En-tte"/>
            <w:ind w:right="-107"/>
          </w:pPr>
          <w:r>
            <w:rPr>
              <w:rFonts w:hint="eastAsia"/>
              <w:lang w:eastAsia="zh-CN"/>
            </w:rPr>
            <w:t xml:space="preserve">       </w:t>
          </w:r>
          <w:r w:rsidR="00E47E90">
            <w:rPr>
              <w:rFonts w:hint="eastAsia"/>
              <w:lang w:eastAsia="zh-CN"/>
            </w:rPr>
            <w:t xml:space="preserve">   </w:t>
          </w:r>
          <w:r w:rsidR="006F1C45">
            <w:rPr>
              <w:noProof/>
              <w:lang w:eastAsia="zh-CN"/>
            </w:rPr>
            <w:drawing>
              <wp:inline distT="0" distB="0" distL="0" distR="0">
                <wp:extent cx="1597586" cy="929031"/>
                <wp:effectExtent l="0" t="0" r="3175" b="4445"/>
                <wp:docPr id="26" name="Image 1" descr="C:\Users\Wei Yu\Desktop\kit de communication\Paperterie\Papiers en-tete\en-tete-oil&amp;gas.jpg"/>
                <wp:cNvGraphicFramePr/>
                <a:graphic xmlns:a="http://schemas.openxmlformats.org/drawingml/2006/main">
                  <a:graphicData uri="http://schemas.openxmlformats.org/drawingml/2006/picture">
                    <pic:pic xmlns:pic="http://schemas.openxmlformats.org/drawingml/2006/picture">
                      <pic:nvPicPr>
                        <pic:cNvPr id="47" name="Image 1" descr="C:\Users\Wei Yu\Desktop\kit de communication\Paperterie\Papiers en-tete\en-tete-oil&amp;gas.jp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pic:blipFill>
                      <pic:spPr bwMode="auto">
                        <a:xfrm>
                          <a:off x="0" y="0"/>
                          <a:ext cx="1596596" cy="9284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F1C45" w:rsidRPr="00323203" w:rsidRDefault="006F1C45" w:rsidP="008B5224">
          <w:pPr>
            <w:pStyle w:val="En-tte"/>
            <w:ind w:right="-107"/>
            <w:rPr>
              <w:rFonts w:ascii="Arial" w:hAnsi="Arial" w:cs="Arial"/>
              <w:lang w:eastAsia="zh-CN"/>
            </w:rPr>
          </w:pPr>
        </w:p>
      </w:tc>
    </w:tr>
  </w:tbl>
  <w:p w:rsidR="006F1C45" w:rsidRDefault="006F1C45" w:rsidP="00970155">
    <w:pPr>
      <w:pStyle w:val="En-tte"/>
      <w:pBdr>
        <w:bottom w:val="single" w:sz="12" w:space="0" w:color="auto"/>
      </w:pBdr>
      <w:tabs>
        <w:tab w:val="clear" w:pos="4536"/>
        <w:tab w:val="clear" w:pos="9072"/>
        <w:tab w:val="left" w:pos="1302"/>
      </w:tabs>
      <w:ind w:left="-567" w:right="-569"/>
      <w:rPr>
        <w:rFonts w:ascii="Arial" w:hAnsi="Arial" w:cs="Arial"/>
        <w:lang w:eastAsia="zh-CN"/>
      </w:rPr>
    </w:pPr>
  </w:p>
  <w:p w:rsidR="006F1C45" w:rsidRPr="007A3D26" w:rsidRDefault="006F1C45" w:rsidP="007A3D26">
    <w:pPr>
      <w:pStyle w:val="En-tte"/>
      <w:tabs>
        <w:tab w:val="clear" w:pos="9072"/>
      </w:tabs>
      <w:ind w:left="-141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75CEF"/>
    <w:multiLevelType w:val="hybridMultilevel"/>
    <w:tmpl w:val="F6E67C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7655AA5"/>
    <w:multiLevelType w:val="hybridMultilevel"/>
    <w:tmpl w:val="4724804E"/>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
    <w:nsid w:val="0F8E5BDF"/>
    <w:multiLevelType w:val="hybridMultilevel"/>
    <w:tmpl w:val="66509346"/>
    <w:lvl w:ilvl="0" w:tplc="215C17EA">
      <w:start w:val="1"/>
      <w:numFmt w:val="bullet"/>
      <w:lvlText w:val="-"/>
      <w:lvlJc w:val="left"/>
      <w:pPr>
        <w:ind w:left="2485" w:hanging="360"/>
      </w:pPr>
      <w:rPr>
        <w:rFonts w:ascii="Calibri" w:eastAsia="Calibri" w:hAnsi="Calibri" w:cs="Times New Roman"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nsid w:val="12D110AC"/>
    <w:multiLevelType w:val="multilevel"/>
    <w:tmpl w:val="AA4841E2"/>
    <w:lvl w:ilvl="0">
      <w:start w:val="1"/>
      <w:numFmt w:val="decimal"/>
      <w:lvlText w:val="%1.0"/>
      <w:lvlJc w:val="left"/>
      <w:pPr>
        <w:ind w:left="720" w:hanging="720"/>
      </w:pPr>
    </w:lvl>
    <w:lvl w:ilvl="1">
      <w:start w:val="1"/>
      <w:numFmt w:val="decimal"/>
      <w:lvlText w:val="%1.%2"/>
      <w:lvlJc w:val="left"/>
      <w:pPr>
        <w:ind w:left="1428" w:hanging="720"/>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4272" w:hanging="1440"/>
      </w:pPr>
    </w:lvl>
    <w:lvl w:ilvl="5">
      <w:start w:val="1"/>
      <w:numFmt w:val="decimal"/>
      <w:lvlText w:val="%1.%2.%3.%4.%5.%6"/>
      <w:lvlJc w:val="left"/>
      <w:pPr>
        <w:ind w:left="4980" w:hanging="1440"/>
      </w:pPr>
    </w:lvl>
    <w:lvl w:ilvl="6">
      <w:start w:val="1"/>
      <w:numFmt w:val="decimal"/>
      <w:lvlText w:val="%1.%2.%3.%4.%5.%6.%7"/>
      <w:lvlJc w:val="left"/>
      <w:pPr>
        <w:ind w:left="6048" w:hanging="1800"/>
      </w:pPr>
    </w:lvl>
    <w:lvl w:ilvl="7">
      <w:start w:val="1"/>
      <w:numFmt w:val="decimal"/>
      <w:lvlText w:val="%1.%2.%3.%4.%5.%6.%7.%8"/>
      <w:lvlJc w:val="left"/>
      <w:pPr>
        <w:ind w:left="7116" w:hanging="2160"/>
      </w:pPr>
    </w:lvl>
    <w:lvl w:ilvl="8">
      <w:start w:val="1"/>
      <w:numFmt w:val="decimal"/>
      <w:lvlText w:val="%1.%2.%3.%4.%5.%6.%7.%8.%9"/>
      <w:lvlJc w:val="left"/>
      <w:pPr>
        <w:ind w:left="7824" w:hanging="2160"/>
      </w:pPr>
    </w:lvl>
  </w:abstractNum>
  <w:abstractNum w:abstractNumId="4">
    <w:nsid w:val="5EEB26E6"/>
    <w:multiLevelType w:val="hybridMultilevel"/>
    <w:tmpl w:val="BEBA8F16"/>
    <w:lvl w:ilvl="0" w:tplc="215C17EA">
      <w:start w:val="1"/>
      <w:numFmt w:val="bullet"/>
      <w:lvlText w:val="-"/>
      <w:lvlJc w:val="left"/>
      <w:pPr>
        <w:ind w:left="1069" w:hanging="360"/>
      </w:pPr>
      <w:rPr>
        <w:rFonts w:ascii="Calibri" w:eastAsia="Calibri" w:hAnsi="Calibri"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start w:val="1"/>
      <w:numFmt w:val="bullet"/>
      <w:lvlText w:val=""/>
      <w:lvlJc w:val="left"/>
      <w:pPr>
        <w:ind w:left="2509" w:hanging="360"/>
      </w:pPr>
      <w:rPr>
        <w:rFonts w:ascii="Wingdings" w:hAnsi="Wingdings" w:hint="default"/>
      </w:rPr>
    </w:lvl>
    <w:lvl w:ilvl="3" w:tplc="040C000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nsid w:val="60D5249E"/>
    <w:multiLevelType w:val="hybridMultilevel"/>
    <w:tmpl w:val="16D664DA"/>
    <w:lvl w:ilvl="0" w:tplc="69EE3536">
      <w:start w:val="1"/>
      <w:numFmt w:val="bullet"/>
      <w:pStyle w:val="Paragraphedeliste"/>
      <w:lvlText w:val=""/>
      <w:lvlJc w:val="left"/>
      <w:pPr>
        <w:ind w:left="720" w:hanging="360"/>
      </w:pPr>
      <w:rPr>
        <w:rFonts w:ascii="Webdings" w:hAnsi="Webdings" w:hint="default"/>
        <w:color w:val="76B82A"/>
        <w:sz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EB19D2"/>
    <w:multiLevelType w:val="hybridMultilevel"/>
    <w:tmpl w:val="969C7FF4"/>
    <w:lvl w:ilvl="0" w:tplc="215C17EA">
      <w:start w:val="1"/>
      <w:numFmt w:val="bullet"/>
      <w:lvlText w:val="-"/>
      <w:lvlJc w:val="left"/>
      <w:pPr>
        <w:ind w:left="1069"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45A1418"/>
    <w:multiLevelType w:val="multilevel"/>
    <w:tmpl w:val="44827A10"/>
    <w:lvl w:ilvl="0">
      <w:start w:val="1"/>
      <w:numFmt w:val="decimal"/>
      <w:pStyle w:val="titre2"/>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7EAF5FE7"/>
    <w:multiLevelType w:val="hybridMultilevel"/>
    <w:tmpl w:val="FAEE1D28"/>
    <w:lvl w:ilvl="0" w:tplc="040C0001">
      <w:start w:val="1"/>
      <w:numFmt w:val="bullet"/>
      <w:lvlText w:val=""/>
      <w:lvlJc w:val="left"/>
      <w:pPr>
        <w:ind w:left="1636" w:hanging="360"/>
      </w:pPr>
      <w:rPr>
        <w:rFonts w:ascii="Symbol" w:hAnsi="Symbol" w:hint="default"/>
      </w:rPr>
    </w:lvl>
    <w:lvl w:ilvl="1" w:tplc="040C0003" w:tentative="1">
      <w:start w:val="1"/>
      <w:numFmt w:val="bullet"/>
      <w:lvlText w:val="o"/>
      <w:lvlJc w:val="left"/>
      <w:pPr>
        <w:ind w:left="2356" w:hanging="360"/>
      </w:pPr>
      <w:rPr>
        <w:rFonts w:ascii="Courier New" w:hAnsi="Courier New" w:cs="Courier New" w:hint="default"/>
      </w:rPr>
    </w:lvl>
    <w:lvl w:ilvl="2" w:tplc="040C0005" w:tentative="1">
      <w:start w:val="1"/>
      <w:numFmt w:val="bullet"/>
      <w:lvlText w:val=""/>
      <w:lvlJc w:val="left"/>
      <w:pPr>
        <w:ind w:left="3076" w:hanging="360"/>
      </w:pPr>
      <w:rPr>
        <w:rFonts w:ascii="Wingdings" w:hAnsi="Wingdings" w:hint="default"/>
      </w:rPr>
    </w:lvl>
    <w:lvl w:ilvl="3" w:tplc="040C0001">
      <w:start w:val="1"/>
      <w:numFmt w:val="bullet"/>
      <w:lvlText w:val=""/>
      <w:lvlJc w:val="left"/>
      <w:pPr>
        <w:ind w:left="3796" w:hanging="360"/>
      </w:pPr>
      <w:rPr>
        <w:rFonts w:ascii="Symbol" w:hAnsi="Symbol" w:hint="default"/>
      </w:rPr>
    </w:lvl>
    <w:lvl w:ilvl="4" w:tplc="040C0003" w:tentative="1">
      <w:start w:val="1"/>
      <w:numFmt w:val="bullet"/>
      <w:lvlText w:val="o"/>
      <w:lvlJc w:val="left"/>
      <w:pPr>
        <w:ind w:left="4516" w:hanging="360"/>
      </w:pPr>
      <w:rPr>
        <w:rFonts w:ascii="Courier New" w:hAnsi="Courier New" w:cs="Courier New" w:hint="default"/>
      </w:rPr>
    </w:lvl>
    <w:lvl w:ilvl="5" w:tplc="040C0005" w:tentative="1">
      <w:start w:val="1"/>
      <w:numFmt w:val="bullet"/>
      <w:lvlText w:val=""/>
      <w:lvlJc w:val="left"/>
      <w:pPr>
        <w:ind w:left="5236" w:hanging="360"/>
      </w:pPr>
      <w:rPr>
        <w:rFonts w:ascii="Wingdings" w:hAnsi="Wingdings" w:hint="default"/>
      </w:rPr>
    </w:lvl>
    <w:lvl w:ilvl="6" w:tplc="040C0001" w:tentative="1">
      <w:start w:val="1"/>
      <w:numFmt w:val="bullet"/>
      <w:lvlText w:val=""/>
      <w:lvlJc w:val="left"/>
      <w:pPr>
        <w:ind w:left="5956" w:hanging="360"/>
      </w:pPr>
      <w:rPr>
        <w:rFonts w:ascii="Symbol" w:hAnsi="Symbol" w:hint="default"/>
      </w:rPr>
    </w:lvl>
    <w:lvl w:ilvl="7" w:tplc="040C0003" w:tentative="1">
      <w:start w:val="1"/>
      <w:numFmt w:val="bullet"/>
      <w:lvlText w:val="o"/>
      <w:lvlJc w:val="left"/>
      <w:pPr>
        <w:ind w:left="6676" w:hanging="360"/>
      </w:pPr>
      <w:rPr>
        <w:rFonts w:ascii="Courier New" w:hAnsi="Courier New" w:cs="Courier New" w:hint="default"/>
      </w:rPr>
    </w:lvl>
    <w:lvl w:ilvl="8" w:tplc="040C0005" w:tentative="1">
      <w:start w:val="1"/>
      <w:numFmt w:val="bullet"/>
      <w:lvlText w:val=""/>
      <w:lvlJc w:val="left"/>
      <w:pPr>
        <w:ind w:left="7396" w:hanging="360"/>
      </w:pPr>
      <w:rPr>
        <w:rFonts w:ascii="Wingdings" w:hAnsi="Wingdings" w:hint="default"/>
      </w:rPr>
    </w:lvl>
  </w:abstractNum>
  <w:num w:numId="1">
    <w:abstractNumId w:val="7"/>
  </w:num>
  <w:num w:numId="2">
    <w:abstractNumId w:val="7"/>
  </w:num>
  <w:num w:numId="3">
    <w:abstractNumId w:val="7"/>
  </w:num>
  <w:num w:numId="4">
    <w:abstractNumId w:val="5"/>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2"/>
  </w:num>
  <w:num w:numId="9">
    <w:abstractNumId w:val="1"/>
  </w:num>
  <w:num w:numId="10">
    <w:abstractNumId w:val="0"/>
  </w:num>
  <w:num w:numId="11">
    <w:abstractNumId w:val="8"/>
  </w:num>
  <w:num w:numId="12">
    <w:abstractNumId w:val="5"/>
  </w:num>
  <w:num w:numId="13">
    <w:abstractNumId w:val="5"/>
  </w:num>
  <w:num w:numId="14">
    <w:abstractNumId w:val="5"/>
  </w:num>
  <w:num w:numId="1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708"/>
  <w:hyphenationZone w:val="425"/>
  <w:drawingGridHorizontalSpacing w:val="100"/>
  <w:displayHorizontalDrawingGridEvery w:val="2"/>
  <w:characterSpacingControl w:val="doNotCompress"/>
  <w:hdrShapeDefaults>
    <o:shapedefaults v:ext="edit" spidmax="24578">
      <o:colormenu v:ext="edit" strokecolor="none [3212]"/>
    </o:shapedefaults>
    <o:shapelayout v:ext="edit">
      <o:idmap v:ext="edit" data="2"/>
    </o:shapelayout>
  </w:hdrShapeDefaults>
  <w:footnotePr>
    <w:footnote w:id="-1"/>
    <w:footnote w:id="0"/>
  </w:footnotePr>
  <w:endnotePr>
    <w:endnote w:id="-1"/>
    <w:endnote w:id="0"/>
  </w:endnotePr>
  <w:compat>
    <w:useFELayout/>
  </w:compat>
  <w:rsids>
    <w:rsidRoot w:val="00B8386E"/>
    <w:rsid w:val="0000282B"/>
    <w:rsid w:val="00004E15"/>
    <w:rsid w:val="000072D7"/>
    <w:rsid w:val="00014350"/>
    <w:rsid w:val="00031821"/>
    <w:rsid w:val="00033D40"/>
    <w:rsid w:val="0006102C"/>
    <w:rsid w:val="0007298A"/>
    <w:rsid w:val="00092F50"/>
    <w:rsid w:val="000A3B48"/>
    <w:rsid w:val="000B2FF4"/>
    <w:rsid w:val="000B48C3"/>
    <w:rsid w:val="000C3BD5"/>
    <w:rsid w:val="000C5ABD"/>
    <w:rsid w:val="000C607B"/>
    <w:rsid w:val="000D1AD3"/>
    <w:rsid w:val="000D7C87"/>
    <w:rsid w:val="000E6EA7"/>
    <w:rsid w:val="00102664"/>
    <w:rsid w:val="001028F8"/>
    <w:rsid w:val="001278D7"/>
    <w:rsid w:val="001561F5"/>
    <w:rsid w:val="00157F8C"/>
    <w:rsid w:val="00174CC6"/>
    <w:rsid w:val="001755CC"/>
    <w:rsid w:val="00185FE8"/>
    <w:rsid w:val="00187D15"/>
    <w:rsid w:val="00187FC4"/>
    <w:rsid w:val="001A26AB"/>
    <w:rsid w:val="001A5E3B"/>
    <w:rsid w:val="001A64F8"/>
    <w:rsid w:val="001B3815"/>
    <w:rsid w:val="001B5250"/>
    <w:rsid w:val="001C093F"/>
    <w:rsid w:val="001C6582"/>
    <w:rsid w:val="001D21BB"/>
    <w:rsid w:val="001D4DDB"/>
    <w:rsid w:val="001D61EE"/>
    <w:rsid w:val="001E08E0"/>
    <w:rsid w:val="001E0A71"/>
    <w:rsid w:val="001E46E0"/>
    <w:rsid w:val="001E5267"/>
    <w:rsid w:val="001E57EE"/>
    <w:rsid w:val="001E5AE1"/>
    <w:rsid w:val="001F0114"/>
    <w:rsid w:val="002108ED"/>
    <w:rsid w:val="00211928"/>
    <w:rsid w:val="00211C20"/>
    <w:rsid w:val="00213317"/>
    <w:rsid w:val="0021486E"/>
    <w:rsid w:val="00216944"/>
    <w:rsid w:val="00223F96"/>
    <w:rsid w:val="002252D5"/>
    <w:rsid w:val="002374DE"/>
    <w:rsid w:val="002447F2"/>
    <w:rsid w:val="00252DC3"/>
    <w:rsid w:val="00255E2E"/>
    <w:rsid w:val="00256A4B"/>
    <w:rsid w:val="002621E7"/>
    <w:rsid w:val="002760C6"/>
    <w:rsid w:val="00292B17"/>
    <w:rsid w:val="002A07AE"/>
    <w:rsid w:val="002A0E63"/>
    <w:rsid w:val="002C196A"/>
    <w:rsid w:val="002C3D0F"/>
    <w:rsid w:val="002D0FC0"/>
    <w:rsid w:val="002E43D6"/>
    <w:rsid w:val="002F55CE"/>
    <w:rsid w:val="002F7947"/>
    <w:rsid w:val="00300B59"/>
    <w:rsid w:val="0031330E"/>
    <w:rsid w:val="003379BF"/>
    <w:rsid w:val="003438CB"/>
    <w:rsid w:val="00344CD1"/>
    <w:rsid w:val="00365B2B"/>
    <w:rsid w:val="00367362"/>
    <w:rsid w:val="0037108D"/>
    <w:rsid w:val="003B2336"/>
    <w:rsid w:val="003B71CE"/>
    <w:rsid w:val="003B7DBE"/>
    <w:rsid w:val="003C227D"/>
    <w:rsid w:val="003D0A3C"/>
    <w:rsid w:val="003E49EB"/>
    <w:rsid w:val="003F131F"/>
    <w:rsid w:val="0041472F"/>
    <w:rsid w:val="00416485"/>
    <w:rsid w:val="0043189F"/>
    <w:rsid w:val="00440306"/>
    <w:rsid w:val="004722FC"/>
    <w:rsid w:val="004754EE"/>
    <w:rsid w:val="00482B61"/>
    <w:rsid w:val="00495619"/>
    <w:rsid w:val="00495892"/>
    <w:rsid w:val="004A1CFB"/>
    <w:rsid w:val="004A54AB"/>
    <w:rsid w:val="004A5B3A"/>
    <w:rsid w:val="004B337F"/>
    <w:rsid w:val="004C0D82"/>
    <w:rsid w:val="004C24CF"/>
    <w:rsid w:val="004C260A"/>
    <w:rsid w:val="004C3EE9"/>
    <w:rsid w:val="004C462C"/>
    <w:rsid w:val="004C7BF0"/>
    <w:rsid w:val="004D1DE4"/>
    <w:rsid w:val="004D7450"/>
    <w:rsid w:val="004E07F8"/>
    <w:rsid w:val="004E08EA"/>
    <w:rsid w:val="004E358C"/>
    <w:rsid w:val="004E48F9"/>
    <w:rsid w:val="004E70A6"/>
    <w:rsid w:val="004F62EA"/>
    <w:rsid w:val="00500332"/>
    <w:rsid w:val="00501837"/>
    <w:rsid w:val="00510B59"/>
    <w:rsid w:val="00530D2E"/>
    <w:rsid w:val="00553C87"/>
    <w:rsid w:val="0055605F"/>
    <w:rsid w:val="005563F3"/>
    <w:rsid w:val="00566A21"/>
    <w:rsid w:val="00571D3F"/>
    <w:rsid w:val="00574731"/>
    <w:rsid w:val="00577DBF"/>
    <w:rsid w:val="005B3488"/>
    <w:rsid w:val="005D1D09"/>
    <w:rsid w:val="005D1E43"/>
    <w:rsid w:val="005E0FDA"/>
    <w:rsid w:val="005E43A2"/>
    <w:rsid w:val="005F5235"/>
    <w:rsid w:val="00625872"/>
    <w:rsid w:val="006301D3"/>
    <w:rsid w:val="00630BD5"/>
    <w:rsid w:val="00636DF5"/>
    <w:rsid w:val="00640583"/>
    <w:rsid w:val="00650993"/>
    <w:rsid w:val="00655BF1"/>
    <w:rsid w:val="006620DF"/>
    <w:rsid w:val="0066750E"/>
    <w:rsid w:val="00674810"/>
    <w:rsid w:val="0067766D"/>
    <w:rsid w:val="00692759"/>
    <w:rsid w:val="00692DD7"/>
    <w:rsid w:val="006950D2"/>
    <w:rsid w:val="006A0548"/>
    <w:rsid w:val="006A48A9"/>
    <w:rsid w:val="006A55E4"/>
    <w:rsid w:val="006A6A6A"/>
    <w:rsid w:val="006B001E"/>
    <w:rsid w:val="006B09AF"/>
    <w:rsid w:val="006E10D2"/>
    <w:rsid w:val="006F1C45"/>
    <w:rsid w:val="006F2AC9"/>
    <w:rsid w:val="0070020C"/>
    <w:rsid w:val="00705063"/>
    <w:rsid w:val="007147B4"/>
    <w:rsid w:val="00714918"/>
    <w:rsid w:val="007301CF"/>
    <w:rsid w:val="00731B0C"/>
    <w:rsid w:val="0074305D"/>
    <w:rsid w:val="00751090"/>
    <w:rsid w:val="00755CAE"/>
    <w:rsid w:val="00766DFE"/>
    <w:rsid w:val="007764DE"/>
    <w:rsid w:val="0079124D"/>
    <w:rsid w:val="007A152C"/>
    <w:rsid w:val="007A3D26"/>
    <w:rsid w:val="007C27B5"/>
    <w:rsid w:val="007C2F41"/>
    <w:rsid w:val="007C6519"/>
    <w:rsid w:val="007D2FC4"/>
    <w:rsid w:val="007F130C"/>
    <w:rsid w:val="008033B0"/>
    <w:rsid w:val="008220EC"/>
    <w:rsid w:val="00823D69"/>
    <w:rsid w:val="00843893"/>
    <w:rsid w:val="00850415"/>
    <w:rsid w:val="00862D78"/>
    <w:rsid w:val="00873F1B"/>
    <w:rsid w:val="00882503"/>
    <w:rsid w:val="00885E88"/>
    <w:rsid w:val="0089686B"/>
    <w:rsid w:val="00897A01"/>
    <w:rsid w:val="008B017D"/>
    <w:rsid w:val="008B24F3"/>
    <w:rsid w:val="008B5224"/>
    <w:rsid w:val="008B6D90"/>
    <w:rsid w:val="008B6E4B"/>
    <w:rsid w:val="008C19A7"/>
    <w:rsid w:val="008F1C2F"/>
    <w:rsid w:val="008F7BD0"/>
    <w:rsid w:val="00903441"/>
    <w:rsid w:val="00904885"/>
    <w:rsid w:val="00915FFA"/>
    <w:rsid w:val="00917DCA"/>
    <w:rsid w:val="009235AD"/>
    <w:rsid w:val="00923881"/>
    <w:rsid w:val="0092651C"/>
    <w:rsid w:val="00931356"/>
    <w:rsid w:val="00931D02"/>
    <w:rsid w:val="00941F7A"/>
    <w:rsid w:val="00947E12"/>
    <w:rsid w:val="00970155"/>
    <w:rsid w:val="00971FEB"/>
    <w:rsid w:val="009763ED"/>
    <w:rsid w:val="00982E13"/>
    <w:rsid w:val="009946ED"/>
    <w:rsid w:val="009A3D23"/>
    <w:rsid w:val="009A7F37"/>
    <w:rsid w:val="009C37AD"/>
    <w:rsid w:val="00A071DC"/>
    <w:rsid w:val="00A12084"/>
    <w:rsid w:val="00A13B08"/>
    <w:rsid w:val="00A21330"/>
    <w:rsid w:val="00A3050D"/>
    <w:rsid w:val="00A3107A"/>
    <w:rsid w:val="00A32AA1"/>
    <w:rsid w:val="00A32CBD"/>
    <w:rsid w:val="00A34F90"/>
    <w:rsid w:val="00A37D3E"/>
    <w:rsid w:val="00A506AF"/>
    <w:rsid w:val="00A629FF"/>
    <w:rsid w:val="00A635E6"/>
    <w:rsid w:val="00A725A6"/>
    <w:rsid w:val="00A730A3"/>
    <w:rsid w:val="00A84E2D"/>
    <w:rsid w:val="00A9233F"/>
    <w:rsid w:val="00AA042F"/>
    <w:rsid w:val="00AA4535"/>
    <w:rsid w:val="00AA7099"/>
    <w:rsid w:val="00AB2402"/>
    <w:rsid w:val="00AB29FF"/>
    <w:rsid w:val="00AB37F2"/>
    <w:rsid w:val="00AD08DE"/>
    <w:rsid w:val="00AD0D40"/>
    <w:rsid w:val="00AD468C"/>
    <w:rsid w:val="00AE0F3D"/>
    <w:rsid w:val="00AF5437"/>
    <w:rsid w:val="00B0437B"/>
    <w:rsid w:val="00B13800"/>
    <w:rsid w:val="00B20A0B"/>
    <w:rsid w:val="00B2243F"/>
    <w:rsid w:val="00B241F6"/>
    <w:rsid w:val="00B34EEB"/>
    <w:rsid w:val="00B40B70"/>
    <w:rsid w:val="00B4107D"/>
    <w:rsid w:val="00B411AC"/>
    <w:rsid w:val="00B53D30"/>
    <w:rsid w:val="00B60711"/>
    <w:rsid w:val="00B62882"/>
    <w:rsid w:val="00B80BB0"/>
    <w:rsid w:val="00B8386E"/>
    <w:rsid w:val="00B9127F"/>
    <w:rsid w:val="00B970C8"/>
    <w:rsid w:val="00BA6679"/>
    <w:rsid w:val="00BB5692"/>
    <w:rsid w:val="00BB6544"/>
    <w:rsid w:val="00BD5A36"/>
    <w:rsid w:val="00BE2264"/>
    <w:rsid w:val="00C02622"/>
    <w:rsid w:val="00C05BF4"/>
    <w:rsid w:val="00C25F46"/>
    <w:rsid w:val="00C32409"/>
    <w:rsid w:val="00C342FC"/>
    <w:rsid w:val="00C3725A"/>
    <w:rsid w:val="00C507BB"/>
    <w:rsid w:val="00C600CC"/>
    <w:rsid w:val="00C60AB4"/>
    <w:rsid w:val="00C6205C"/>
    <w:rsid w:val="00C7040F"/>
    <w:rsid w:val="00C70717"/>
    <w:rsid w:val="00C93820"/>
    <w:rsid w:val="00C96C19"/>
    <w:rsid w:val="00CA3154"/>
    <w:rsid w:val="00CB5E95"/>
    <w:rsid w:val="00CC2D53"/>
    <w:rsid w:val="00CC6B65"/>
    <w:rsid w:val="00CD44EC"/>
    <w:rsid w:val="00D032B3"/>
    <w:rsid w:val="00D05FF1"/>
    <w:rsid w:val="00D2285E"/>
    <w:rsid w:val="00D22FB0"/>
    <w:rsid w:val="00D349C1"/>
    <w:rsid w:val="00D46B35"/>
    <w:rsid w:val="00D51CBA"/>
    <w:rsid w:val="00D52342"/>
    <w:rsid w:val="00D56D56"/>
    <w:rsid w:val="00D63F7B"/>
    <w:rsid w:val="00D72B5B"/>
    <w:rsid w:val="00D739E7"/>
    <w:rsid w:val="00D8497E"/>
    <w:rsid w:val="00DB2A6F"/>
    <w:rsid w:val="00DC7A0E"/>
    <w:rsid w:val="00E04022"/>
    <w:rsid w:val="00E11C3A"/>
    <w:rsid w:val="00E134DA"/>
    <w:rsid w:val="00E1581B"/>
    <w:rsid w:val="00E17B44"/>
    <w:rsid w:val="00E375F5"/>
    <w:rsid w:val="00E47BBF"/>
    <w:rsid w:val="00E47E90"/>
    <w:rsid w:val="00E50096"/>
    <w:rsid w:val="00E64F75"/>
    <w:rsid w:val="00E6717F"/>
    <w:rsid w:val="00E67CA1"/>
    <w:rsid w:val="00E7064A"/>
    <w:rsid w:val="00E80E9E"/>
    <w:rsid w:val="00E8101E"/>
    <w:rsid w:val="00E84AF8"/>
    <w:rsid w:val="00E8593A"/>
    <w:rsid w:val="00E85C1F"/>
    <w:rsid w:val="00EA1B80"/>
    <w:rsid w:val="00EB2CAB"/>
    <w:rsid w:val="00EC470D"/>
    <w:rsid w:val="00EF27B7"/>
    <w:rsid w:val="00EF3735"/>
    <w:rsid w:val="00EF4CB2"/>
    <w:rsid w:val="00F0575D"/>
    <w:rsid w:val="00F05781"/>
    <w:rsid w:val="00F16BFB"/>
    <w:rsid w:val="00F23979"/>
    <w:rsid w:val="00F3598E"/>
    <w:rsid w:val="00F36314"/>
    <w:rsid w:val="00F40E20"/>
    <w:rsid w:val="00F45395"/>
    <w:rsid w:val="00F579F9"/>
    <w:rsid w:val="00F81E20"/>
    <w:rsid w:val="00F86571"/>
    <w:rsid w:val="00F908E5"/>
    <w:rsid w:val="00F90DA1"/>
    <w:rsid w:val="00F90F37"/>
    <w:rsid w:val="00F978B0"/>
    <w:rsid w:val="00FB1125"/>
    <w:rsid w:val="00FB422C"/>
    <w:rsid w:val="00FC162C"/>
    <w:rsid w:val="00FC1DA7"/>
    <w:rsid w:val="00FC7CCD"/>
    <w:rsid w:val="00FD2720"/>
    <w:rsid w:val="00FE7188"/>
  </w:rsids>
  <m:mathPr>
    <m:mathFont m:val="Cambria Math"/>
    <m:brkBin m:val="before"/>
    <m:brkBinSub m:val="--"/>
    <m:smallFrac m:val="off"/>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00B59"/>
    <w:pPr>
      <w:spacing w:line="288" w:lineRule="auto"/>
      <w:jc w:val="both"/>
    </w:pPr>
    <w:rPr>
      <w:sz w:val="20"/>
      <w:szCs w:val="20"/>
      <w:lang w:eastAsia="fr-FR"/>
    </w:rPr>
  </w:style>
  <w:style w:type="paragraph" w:styleId="Titre1">
    <w:name w:val="heading 1"/>
    <w:basedOn w:val="Normal"/>
    <w:next w:val="Normal"/>
    <w:link w:val="Titre1Car"/>
    <w:uiPriority w:val="9"/>
    <w:qFormat/>
    <w:rsid w:val="008C19A7"/>
    <w:pPr>
      <w:pBdr>
        <w:top w:val="single" w:sz="8" w:space="0" w:color="76B82A"/>
        <w:left w:val="single" w:sz="8" w:space="0" w:color="76B82A"/>
        <w:bottom w:val="single" w:sz="8" w:space="0" w:color="76B82A"/>
        <w:right w:val="single" w:sz="8" w:space="0" w:color="76B82A"/>
      </w:pBdr>
      <w:shd w:val="clear" w:color="auto" w:fill="76B82A"/>
      <w:spacing w:before="480" w:after="100" w:line="269" w:lineRule="auto"/>
      <w:contextualSpacing/>
      <w:outlineLvl w:val="0"/>
    </w:pPr>
    <w:rPr>
      <w:rFonts w:asciiTheme="majorHAnsi" w:eastAsiaTheme="majorEastAsia" w:hAnsiTheme="majorHAnsi" w:cstheme="majorBidi"/>
      <w:b/>
      <w:bCs/>
      <w:color w:val="FFFFFF" w:themeColor="background1"/>
      <w:sz w:val="22"/>
      <w:szCs w:val="22"/>
      <w:lang w:eastAsia="zh-CN"/>
    </w:rPr>
  </w:style>
  <w:style w:type="paragraph" w:styleId="Titre20">
    <w:name w:val="heading 2"/>
    <w:basedOn w:val="Normal"/>
    <w:next w:val="Normal"/>
    <w:link w:val="Titre2Car"/>
    <w:uiPriority w:val="9"/>
    <w:unhideWhenUsed/>
    <w:qFormat/>
    <w:rsid w:val="008C19A7"/>
    <w:pPr>
      <w:pBdr>
        <w:top w:val="single" w:sz="4" w:space="0" w:color="7F7F7F" w:themeColor="text1" w:themeTint="80"/>
        <w:left w:val="single" w:sz="4" w:space="2" w:color="7F7F7F" w:themeColor="text1" w:themeTint="80"/>
        <w:bottom w:val="single" w:sz="4" w:space="0" w:color="7F7F7F" w:themeColor="text1" w:themeTint="80"/>
        <w:right w:val="single" w:sz="4" w:space="4" w:color="7F7F7F" w:themeColor="text1" w:themeTint="80"/>
      </w:pBdr>
      <w:spacing w:before="200" w:after="100" w:line="269" w:lineRule="auto"/>
      <w:ind w:left="144"/>
      <w:contextualSpacing/>
      <w:outlineLvl w:val="1"/>
    </w:pPr>
    <w:rPr>
      <w:rFonts w:ascii="DINOT-Regular" w:eastAsiaTheme="majorEastAsia" w:hAnsi="DINOT-Regular" w:cstheme="majorBidi"/>
      <w:b/>
      <w:bCs/>
      <w:sz w:val="22"/>
      <w:szCs w:val="22"/>
      <w:lang w:eastAsia="zh-CN"/>
    </w:rPr>
  </w:style>
  <w:style w:type="paragraph" w:styleId="Titre3">
    <w:name w:val="heading 3"/>
    <w:basedOn w:val="Normal"/>
    <w:next w:val="Normal"/>
    <w:link w:val="Titre3Car"/>
    <w:rsid w:val="004D7450"/>
    <w:pPr>
      <w:keepNext/>
      <w:outlineLvl w:val="2"/>
    </w:pPr>
    <w:rPr>
      <w:rFonts w:ascii="AvantGarde" w:hAnsi="AvantGarde" w:cs="Times New Roman"/>
      <w:b/>
      <w:i/>
      <w:sz w:val="28"/>
    </w:rPr>
  </w:style>
  <w:style w:type="paragraph" w:styleId="Titre6">
    <w:name w:val="heading 6"/>
    <w:basedOn w:val="Normal"/>
    <w:next w:val="Normal"/>
    <w:link w:val="Titre6Car"/>
    <w:uiPriority w:val="9"/>
    <w:semiHidden/>
    <w:unhideWhenUsed/>
    <w:qFormat/>
    <w:rsid w:val="004C462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19A7"/>
    <w:rPr>
      <w:rFonts w:asciiTheme="majorHAnsi" w:eastAsiaTheme="majorEastAsia" w:hAnsiTheme="majorHAnsi" w:cstheme="majorBidi"/>
      <w:b/>
      <w:bCs/>
      <w:color w:val="FFFFFF" w:themeColor="background1"/>
      <w:shd w:val="clear" w:color="auto" w:fill="76B82A"/>
    </w:rPr>
  </w:style>
  <w:style w:type="character" w:customStyle="1" w:styleId="Titre2Car">
    <w:name w:val="Titre 2 Car"/>
    <w:basedOn w:val="Policepardfaut"/>
    <w:link w:val="Titre20"/>
    <w:uiPriority w:val="9"/>
    <w:rsid w:val="008C19A7"/>
    <w:rPr>
      <w:rFonts w:ascii="DINOT-Regular" w:eastAsiaTheme="majorEastAsia" w:hAnsi="DINOT-Regular" w:cstheme="majorBidi"/>
      <w:b/>
      <w:bCs/>
    </w:rPr>
  </w:style>
  <w:style w:type="character" w:customStyle="1" w:styleId="Titre3Car">
    <w:name w:val="Titre 3 Car"/>
    <w:basedOn w:val="Policepardfaut"/>
    <w:link w:val="Titre3"/>
    <w:rsid w:val="004D7450"/>
    <w:rPr>
      <w:rFonts w:ascii="AvantGarde" w:eastAsia="SimSun" w:hAnsi="AvantGarde" w:cs="Times New Roman"/>
      <w:b/>
      <w:i/>
      <w:sz w:val="28"/>
      <w:szCs w:val="24"/>
      <w:lang w:val="en-US" w:eastAsia="fr-FR"/>
    </w:rPr>
  </w:style>
  <w:style w:type="character" w:customStyle="1" w:styleId="Titre6Car">
    <w:name w:val="Titre 6 Car"/>
    <w:basedOn w:val="Policepardfaut"/>
    <w:link w:val="Titre6"/>
    <w:uiPriority w:val="9"/>
    <w:semiHidden/>
    <w:rsid w:val="004C462C"/>
    <w:rPr>
      <w:rFonts w:asciiTheme="majorHAnsi" w:eastAsiaTheme="majorEastAsia" w:hAnsiTheme="majorHAnsi" w:cstheme="majorBidi"/>
      <w:i/>
      <w:iCs/>
      <w:color w:val="243F60" w:themeColor="accent1" w:themeShade="7F"/>
      <w:sz w:val="24"/>
      <w:szCs w:val="24"/>
      <w:lang w:val="en-US" w:eastAsia="fr-FR"/>
    </w:rPr>
  </w:style>
  <w:style w:type="paragraph" w:customStyle="1" w:styleId="titre10">
    <w:name w:val="titre 1"/>
    <w:basedOn w:val="Titre6"/>
    <w:rsid w:val="004D7450"/>
    <w:pPr>
      <w:keepLines w:val="0"/>
      <w:pBdr>
        <w:top w:val="single" w:sz="4" w:space="1" w:color="auto" w:shadow="1"/>
        <w:left w:val="single" w:sz="4" w:space="4" w:color="auto" w:shadow="1"/>
        <w:bottom w:val="single" w:sz="4" w:space="1" w:color="auto" w:shadow="1"/>
        <w:right w:val="single" w:sz="4" w:space="4" w:color="auto" w:shadow="1"/>
      </w:pBdr>
      <w:spacing w:before="0"/>
    </w:pPr>
    <w:rPr>
      <w:rFonts w:ascii="Arial" w:eastAsia="SimSun" w:hAnsi="Arial" w:cs="Arial"/>
      <w:b/>
      <w:i w:val="0"/>
      <w:iCs w:val="0"/>
      <w:color w:val="008000"/>
      <w:sz w:val="36"/>
      <w:szCs w:val="36"/>
    </w:rPr>
  </w:style>
  <w:style w:type="paragraph" w:customStyle="1" w:styleId="titre2">
    <w:name w:val="titre 2"/>
    <w:basedOn w:val="Normal"/>
    <w:link w:val="titre2Car0"/>
    <w:rsid w:val="004D7450"/>
    <w:pPr>
      <w:numPr>
        <w:numId w:val="3"/>
      </w:numPr>
      <w:outlineLvl w:val="0"/>
    </w:pPr>
    <w:rPr>
      <w:rFonts w:ascii="Arial" w:hAnsi="Arial" w:cs="Times New Roman"/>
      <w:b/>
      <w:smallCaps/>
      <w:color w:val="008000"/>
      <w:sz w:val="28"/>
      <w:szCs w:val="28"/>
      <w:u w:val="single"/>
    </w:rPr>
  </w:style>
  <w:style w:type="character" w:customStyle="1" w:styleId="titre2Car0">
    <w:name w:val="titre 2 Car"/>
    <w:link w:val="titre2"/>
    <w:rsid w:val="004D7450"/>
    <w:rPr>
      <w:rFonts w:ascii="Arial" w:eastAsia="SimSun" w:hAnsi="Arial" w:cs="Times New Roman"/>
      <w:b/>
      <w:smallCaps/>
      <w:color w:val="008000"/>
      <w:sz w:val="28"/>
      <w:szCs w:val="28"/>
      <w:u w:val="single"/>
      <w:lang w:val="en-US" w:eastAsia="fr-FR"/>
    </w:rPr>
  </w:style>
  <w:style w:type="paragraph" w:customStyle="1" w:styleId="titre30">
    <w:name w:val="titre 3"/>
    <w:basedOn w:val="Normal"/>
    <w:link w:val="titre3Car0"/>
    <w:rsid w:val="004D7450"/>
    <w:pPr>
      <w:ind w:firstLine="708"/>
      <w:outlineLvl w:val="0"/>
    </w:pPr>
    <w:rPr>
      <w:rFonts w:ascii="Arial" w:hAnsi="Arial" w:cs="Times New Roman"/>
      <w:b/>
      <w:i/>
      <w:color w:val="008000"/>
    </w:rPr>
  </w:style>
  <w:style w:type="character" w:customStyle="1" w:styleId="titre3Car0">
    <w:name w:val="titre 3 Car"/>
    <w:link w:val="titre30"/>
    <w:rsid w:val="004D7450"/>
    <w:rPr>
      <w:rFonts w:ascii="Arial" w:eastAsia="SimSun" w:hAnsi="Arial" w:cs="Times New Roman"/>
      <w:b/>
      <w:i/>
      <w:color w:val="008000"/>
      <w:sz w:val="24"/>
      <w:szCs w:val="24"/>
      <w:lang w:val="en-US" w:eastAsia="fr-FR"/>
    </w:rPr>
  </w:style>
  <w:style w:type="paragraph" w:styleId="TM1">
    <w:name w:val="toc 1"/>
    <w:basedOn w:val="Normal"/>
    <w:next w:val="Normal"/>
    <w:autoRedefine/>
    <w:uiPriority w:val="39"/>
    <w:unhideWhenUsed/>
    <w:qFormat/>
    <w:rsid w:val="004C462C"/>
    <w:pPr>
      <w:spacing w:after="100" w:line="276" w:lineRule="auto"/>
    </w:pPr>
    <w:rPr>
      <w:sz w:val="22"/>
      <w:szCs w:val="22"/>
      <w:lang w:eastAsia="en-US"/>
    </w:rPr>
  </w:style>
  <w:style w:type="paragraph" w:styleId="TM2">
    <w:name w:val="toc 2"/>
    <w:basedOn w:val="Normal"/>
    <w:next w:val="Normal"/>
    <w:autoRedefine/>
    <w:uiPriority w:val="39"/>
    <w:unhideWhenUsed/>
    <w:qFormat/>
    <w:rsid w:val="004C462C"/>
    <w:pPr>
      <w:spacing w:after="100" w:line="276" w:lineRule="auto"/>
      <w:ind w:left="220"/>
    </w:pPr>
    <w:rPr>
      <w:sz w:val="22"/>
      <w:szCs w:val="22"/>
      <w:lang w:eastAsia="en-US"/>
    </w:rPr>
  </w:style>
  <w:style w:type="paragraph" w:styleId="TM3">
    <w:name w:val="toc 3"/>
    <w:basedOn w:val="Normal"/>
    <w:next w:val="Normal"/>
    <w:autoRedefine/>
    <w:uiPriority w:val="39"/>
    <w:unhideWhenUsed/>
    <w:qFormat/>
    <w:rsid w:val="004C462C"/>
    <w:pPr>
      <w:spacing w:after="100" w:line="276" w:lineRule="auto"/>
      <w:ind w:left="440"/>
    </w:pPr>
    <w:rPr>
      <w:sz w:val="22"/>
      <w:szCs w:val="22"/>
      <w:lang w:eastAsia="en-US"/>
    </w:rPr>
  </w:style>
  <w:style w:type="paragraph" w:styleId="Titre">
    <w:name w:val="Title"/>
    <w:basedOn w:val="Normal"/>
    <w:next w:val="Normal"/>
    <w:link w:val="TitreCar"/>
    <w:uiPriority w:val="10"/>
    <w:qFormat/>
    <w:rsid w:val="004D745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7450"/>
    <w:rPr>
      <w:rFonts w:asciiTheme="majorHAnsi" w:eastAsiaTheme="majorEastAsia" w:hAnsiTheme="majorHAnsi" w:cstheme="majorBidi"/>
      <w:color w:val="17365D" w:themeColor="text2" w:themeShade="BF"/>
      <w:spacing w:val="5"/>
      <w:kern w:val="28"/>
      <w:sz w:val="52"/>
      <w:szCs w:val="52"/>
      <w:lang w:val="en-US" w:eastAsia="fr-FR"/>
    </w:rPr>
  </w:style>
  <w:style w:type="character" w:styleId="Titredulivre">
    <w:name w:val="Book Title"/>
    <w:basedOn w:val="Policepardfaut"/>
    <w:uiPriority w:val="33"/>
    <w:rsid w:val="004D7450"/>
    <w:rPr>
      <w:b/>
      <w:bCs/>
      <w:smallCaps/>
      <w:spacing w:val="5"/>
    </w:rPr>
  </w:style>
  <w:style w:type="paragraph" w:styleId="En-ttedetabledesmatires">
    <w:name w:val="TOC Heading"/>
    <w:basedOn w:val="Titre1"/>
    <w:next w:val="Normal"/>
    <w:uiPriority w:val="39"/>
    <w:unhideWhenUsed/>
    <w:qFormat/>
    <w:rsid w:val="004C462C"/>
    <w:pPr>
      <w:keepNext/>
      <w:keepLines/>
      <w:shd w:val="clear" w:color="auto" w:fill="auto"/>
      <w:spacing w:line="276" w:lineRule="auto"/>
      <w:jc w:val="left"/>
      <w:outlineLvl w:val="9"/>
    </w:pPr>
    <w:rPr>
      <w:color w:val="365F91" w:themeColor="accent1" w:themeShade="BF"/>
      <w:sz w:val="28"/>
      <w:szCs w:val="28"/>
      <w:lang w:eastAsia="en-US"/>
    </w:rPr>
  </w:style>
  <w:style w:type="paragraph" w:customStyle="1" w:styleId="itre1">
    <w:name w:val="itre 1"/>
    <w:basedOn w:val="Normal"/>
    <w:next w:val="Titre1"/>
    <w:link w:val="itre1Car"/>
    <w:qFormat/>
    <w:rsid w:val="004C462C"/>
    <w:pPr>
      <w:pBdr>
        <w:top w:val="single" w:sz="4" w:space="1" w:color="auto"/>
        <w:left w:val="single" w:sz="4" w:space="4" w:color="auto"/>
        <w:bottom w:val="single" w:sz="4" w:space="1" w:color="auto"/>
        <w:right w:val="single" w:sz="4" w:space="4" w:color="auto"/>
      </w:pBdr>
      <w:jc w:val="center"/>
    </w:pPr>
    <w:rPr>
      <w:rFonts w:ascii="Arial" w:hAnsi="Arial" w:cs="Arial"/>
      <w:b/>
      <w:color w:val="00B050"/>
      <w:sz w:val="36"/>
      <w:szCs w:val="36"/>
    </w:rPr>
  </w:style>
  <w:style w:type="character" w:customStyle="1" w:styleId="itre1Car">
    <w:name w:val="itre 1 Car"/>
    <w:basedOn w:val="Policepardfaut"/>
    <w:link w:val="itre1"/>
    <w:rsid w:val="004C462C"/>
    <w:rPr>
      <w:rFonts w:ascii="Arial" w:eastAsia="SimSun" w:hAnsi="Arial" w:cs="Arial"/>
      <w:b/>
      <w:color w:val="00B050"/>
      <w:sz w:val="36"/>
      <w:szCs w:val="36"/>
      <w:lang w:val="en-US" w:eastAsia="fr-FR"/>
    </w:rPr>
  </w:style>
  <w:style w:type="paragraph" w:styleId="Sansinterligne">
    <w:name w:val="No Spacing"/>
    <w:basedOn w:val="Normal"/>
    <w:link w:val="SansinterligneCar"/>
    <w:uiPriority w:val="1"/>
    <w:qFormat/>
    <w:rsid w:val="008C19A7"/>
    <w:pPr>
      <w:spacing w:after="0" w:line="240" w:lineRule="auto"/>
    </w:pPr>
  </w:style>
  <w:style w:type="character" w:customStyle="1" w:styleId="SansinterligneCar">
    <w:name w:val="Sans interligne Car"/>
    <w:basedOn w:val="Policepardfaut"/>
    <w:link w:val="Sansinterligne"/>
    <w:uiPriority w:val="1"/>
    <w:rsid w:val="008C19A7"/>
    <w:rPr>
      <w:rFonts w:eastAsiaTheme="minorEastAsia"/>
      <w:sz w:val="20"/>
      <w:szCs w:val="20"/>
      <w:lang w:eastAsia="fr-FR"/>
    </w:rPr>
  </w:style>
  <w:style w:type="paragraph" w:styleId="Textedebulles">
    <w:name w:val="Balloon Text"/>
    <w:basedOn w:val="Normal"/>
    <w:link w:val="TextedebullesCar"/>
    <w:uiPriority w:val="99"/>
    <w:semiHidden/>
    <w:unhideWhenUsed/>
    <w:rsid w:val="00B8386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8386E"/>
    <w:rPr>
      <w:rFonts w:ascii="Tahoma" w:hAnsi="Tahoma" w:cs="Tahoma"/>
      <w:sz w:val="16"/>
      <w:szCs w:val="16"/>
      <w:lang w:eastAsia="fr-FR"/>
    </w:rPr>
  </w:style>
  <w:style w:type="paragraph" w:styleId="En-tte">
    <w:name w:val="header"/>
    <w:basedOn w:val="Normal"/>
    <w:link w:val="En-tteCar"/>
    <w:unhideWhenUsed/>
    <w:rsid w:val="00D22FB0"/>
    <w:pPr>
      <w:tabs>
        <w:tab w:val="center" w:pos="4536"/>
        <w:tab w:val="right" w:pos="9072"/>
      </w:tabs>
      <w:spacing w:after="0" w:line="240" w:lineRule="auto"/>
    </w:pPr>
  </w:style>
  <w:style w:type="character" w:customStyle="1" w:styleId="En-tteCar">
    <w:name w:val="En-tête Car"/>
    <w:basedOn w:val="Policepardfaut"/>
    <w:link w:val="En-tte"/>
    <w:uiPriority w:val="99"/>
    <w:rsid w:val="00D22FB0"/>
    <w:rPr>
      <w:sz w:val="20"/>
      <w:szCs w:val="20"/>
      <w:lang w:eastAsia="fr-FR"/>
    </w:rPr>
  </w:style>
  <w:style w:type="paragraph" w:styleId="Pieddepage">
    <w:name w:val="footer"/>
    <w:basedOn w:val="Normal"/>
    <w:link w:val="PieddepageCar"/>
    <w:unhideWhenUsed/>
    <w:rsid w:val="00D22FB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22FB0"/>
    <w:rPr>
      <w:sz w:val="20"/>
      <w:szCs w:val="20"/>
      <w:lang w:eastAsia="fr-FR"/>
    </w:rPr>
  </w:style>
  <w:style w:type="paragraph" w:styleId="Paragraphedeliste">
    <w:name w:val="List Paragraph"/>
    <w:basedOn w:val="Normal"/>
    <w:link w:val="ParagraphedelisteCar"/>
    <w:uiPriority w:val="34"/>
    <w:qFormat/>
    <w:rsid w:val="008F1C2F"/>
    <w:pPr>
      <w:numPr>
        <w:numId w:val="4"/>
      </w:numPr>
      <w:spacing w:after="120" w:line="240" w:lineRule="auto"/>
      <w:contextualSpacing/>
    </w:pPr>
    <w:rPr>
      <w:rFonts w:ascii="Cambria" w:hAnsi="Cambria"/>
      <w:sz w:val="22"/>
      <w:lang w:val="en-US" w:eastAsia="en-US" w:bidi="en-US"/>
    </w:rPr>
  </w:style>
  <w:style w:type="character" w:styleId="Lienhypertexte">
    <w:name w:val="Hyperlink"/>
    <w:basedOn w:val="Policepardfaut"/>
    <w:uiPriority w:val="99"/>
    <w:unhideWhenUsed/>
    <w:rsid w:val="008F1C2F"/>
    <w:rPr>
      <w:color w:val="0000FF" w:themeColor="hyperlink"/>
      <w:u w:val="single"/>
    </w:rPr>
  </w:style>
  <w:style w:type="table" w:styleId="Grilledutableau">
    <w:name w:val="Table Grid"/>
    <w:basedOn w:val="TableauNormal"/>
    <w:rsid w:val="008F1C2F"/>
    <w:pPr>
      <w:spacing w:after="0" w:line="240" w:lineRule="auto"/>
    </w:pPr>
    <w:rPr>
      <w:rFonts w:ascii="Cambria" w:hAnsi="Cambria"/>
      <w:sz w:val="24"/>
      <w:szCs w:val="24"/>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unhideWhenUsed/>
    <w:rsid w:val="00E375F5"/>
    <w:rPr>
      <w:rFonts w:eastAsiaTheme="minorEastAsia" w:cstheme="minorBidi"/>
      <w:bCs w:val="0"/>
      <w:iCs w:val="0"/>
      <w:szCs w:val="22"/>
      <w:lang w:val="fr-FR"/>
    </w:rPr>
  </w:style>
  <w:style w:type="paragraph" w:customStyle="1" w:styleId="Default">
    <w:name w:val="Default"/>
    <w:rsid w:val="00AF5437"/>
    <w:pPr>
      <w:autoSpaceDE w:val="0"/>
      <w:autoSpaceDN w:val="0"/>
      <w:adjustRightInd w:val="0"/>
      <w:spacing w:after="0" w:line="240" w:lineRule="auto"/>
    </w:pPr>
    <w:rPr>
      <w:rFonts w:ascii="Arial" w:eastAsia="Calibri" w:hAnsi="Arial" w:cs="Arial"/>
      <w:color w:val="000000"/>
      <w:sz w:val="24"/>
      <w:szCs w:val="24"/>
      <w:lang w:eastAsia="en-US"/>
    </w:rPr>
  </w:style>
  <w:style w:type="character" w:customStyle="1" w:styleId="ParagraphedelisteCar">
    <w:name w:val="Paragraphe de liste Car"/>
    <w:link w:val="Paragraphedeliste"/>
    <w:uiPriority w:val="34"/>
    <w:locked/>
    <w:rsid w:val="00AF5437"/>
    <w:rPr>
      <w:rFonts w:ascii="Cambria" w:hAnsi="Cambria"/>
      <w:szCs w:val="20"/>
      <w:lang w:val="en-US" w:eastAsia="en-US" w:bidi="en-US"/>
    </w:rPr>
  </w:style>
  <w:style w:type="paragraph" w:styleId="NormalWeb">
    <w:name w:val="Normal (Web)"/>
    <w:basedOn w:val="Normal"/>
    <w:uiPriority w:val="99"/>
    <w:unhideWhenUsed/>
    <w:rsid w:val="00EB2CAB"/>
    <w:pPr>
      <w:spacing w:before="100" w:beforeAutospacing="1" w:after="100" w:afterAutospacing="1" w:line="240" w:lineRule="auto"/>
      <w:jc w:val="left"/>
    </w:pPr>
    <w:rPr>
      <w:rFonts w:ascii="Times New Roman" w:hAnsi="Times New Roman" w:cs="Times New Roman"/>
      <w:sz w:val="24"/>
      <w:szCs w:val="24"/>
    </w:rPr>
  </w:style>
  <w:style w:type="character" w:styleId="Marquedecommentaire">
    <w:name w:val="annotation reference"/>
    <w:basedOn w:val="Policepardfaut"/>
    <w:uiPriority w:val="99"/>
    <w:semiHidden/>
    <w:unhideWhenUsed/>
    <w:rsid w:val="007764DE"/>
    <w:rPr>
      <w:sz w:val="21"/>
      <w:szCs w:val="21"/>
    </w:rPr>
  </w:style>
  <w:style w:type="paragraph" w:styleId="Commentaire">
    <w:name w:val="annotation text"/>
    <w:basedOn w:val="Normal"/>
    <w:link w:val="CommentaireCar"/>
    <w:uiPriority w:val="99"/>
    <w:semiHidden/>
    <w:unhideWhenUsed/>
    <w:rsid w:val="007764DE"/>
    <w:pPr>
      <w:jc w:val="left"/>
    </w:pPr>
  </w:style>
  <w:style w:type="character" w:customStyle="1" w:styleId="CommentaireCar">
    <w:name w:val="Commentaire Car"/>
    <w:basedOn w:val="Policepardfaut"/>
    <w:link w:val="Commentaire"/>
    <w:uiPriority w:val="99"/>
    <w:semiHidden/>
    <w:rsid w:val="007764DE"/>
    <w:rPr>
      <w:sz w:val="20"/>
      <w:szCs w:val="20"/>
      <w:lang w:eastAsia="fr-FR"/>
    </w:rPr>
  </w:style>
  <w:style w:type="paragraph" w:styleId="Objetducommentaire">
    <w:name w:val="annotation subject"/>
    <w:basedOn w:val="Commentaire"/>
    <w:next w:val="Commentaire"/>
    <w:link w:val="ObjetducommentaireCar"/>
    <w:uiPriority w:val="99"/>
    <w:semiHidden/>
    <w:unhideWhenUsed/>
    <w:rsid w:val="007764DE"/>
    <w:rPr>
      <w:b/>
      <w:bCs/>
    </w:rPr>
  </w:style>
  <w:style w:type="character" w:customStyle="1" w:styleId="ObjetducommentaireCar">
    <w:name w:val="Objet du commentaire Car"/>
    <w:basedOn w:val="CommentaireCar"/>
    <w:link w:val="Objetducommentaire"/>
    <w:uiPriority w:val="99"/>
    <w:semiHidden/>
    <w:rsid w:val="007764DE"/>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ttk.fr" TargetMode="Externa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cid:image005.jpg@01D11E05.856B5A50" TargetMode="External"/><Relationship Id="rId25" Type="http://schemas.openxmlformats.org/officeDocument/2006/relationships/image" Target="media/image18.png"/><Relationship Id="rId33" Type="http://schemas.openxmlformats.org/officeDocument/2006/relationships/header" Target="header5.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hyperlink" Target="http://www.ttkus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emf"/><Relationship Id="rId28" Type="http://schemas.openxmlformats.org/officeDocument/2006/relationships/hyperlink" Target="http://www.ttkasia.com" TargetMode="External"/><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12.emf"/><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yperlink" Target="http://www.ttkuk.com" TargetMode="External"/><Relationship Id="rId30" Type="http://schemas.openxmlformats.org/officeDocument/2006/relationships/hyperlink" Target="http://www.ttkcanada.com" TargetMode="External"/><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TK Style">
      <a:majorFont>
        <a:latin typeface="DINOT-Regular"/>
        <a:ea typeface=""/>
        <a:cs typeface=""/>
      </a:majorFont>
      <a:minorFont>
        <a:latin typeface="DINOT-Regular"/>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424</Words>
  <Characters>2334</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 Yu</dc:creator>
  <cp:lastModifiedBy>wei</cp:lastModifiedBy>
  <cp:revision>2</cp:revision>
  <cp:lastPrinted>2015-12-10T06:12:00Z</cp:lastPrinted>
  <dcterms:created xsi:type="dcterms:W3CDTF">2016-08-31T13:23:00Z</dcterms:created>
  <dcterms:modified xsi:type="dcterms:W3CDTF">2016-08-31T13:23:00Z</dcterms:modified>
</cp:coreProperties>
</file>